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D0" w:rsidRPr="008972EB" w:rsidRDefault="00A208D0" w:rsidP="00A208D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+mj-ea" w:hAnsi="Times New Roman" w:cs="Times New Roman"/>
          <w:b/>
          <w:color w:val="463416"/>
          <w:sz w:val="24"/>
          <w:szCs w:val="24"/>
        </w:rPr>
      </w:pPr>
      <w:r w:rsidRPr="008972EB">
        <w:rPr>
          <w:rFonts w:ascii="Times New Roman" w:eastAsia="+mj-ea" w:hAnsi="Times New Roman" w:cs="Times New Roman"/>
          <w:b/>
          <w:color w:val="463416"/>
          <w:sz w:val="24"/>
          <w:szCs w:val="24"/>
        </w:rPr>
        <w:t>Программа</w:t>
      </w:r>
      <w:r w:rsidR="00566FCB" w:rsidRPr="008972EB">
        <w:rPr>
          <w:rFonts w:ascii="Times New Roman" w:eastAsia="+mj-ea" w:hAnsi="Times New Roman" w:cs="Times New Roman"/>
          <w:b/>
          <w:color w:val="463416"/>
          <w:sz w:val="24"/>
          <w:szCs w:val="24"/>
        </w:rPr>
        <w:t xml:space="preserve"> совместного</w:t>
      </w:r>
    </w:p>
    <w:p w:rsidR="00F61F08" w:rsidRPr="008972EB" w:rsidRDefault="00A95597" w:rsidP="00A208D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+mj-ea" w:hAnsi="Times New Roman" w:cs="Times New Roman"/>
          <w:b/>
          <w:color w:val="463416"/>
          <w:sz w:val="24"/>
          <w:szCs w:val="24"/>
        </w:rPr>
      </w:pPr>
      <w:r>
        <w:rPr>
          <w:rFonts w:ascii="Times New Roman" w:eastAsia="+mj-ea" w:hAnsi="Times New Roman" w:cs="Times New Roman"/>
          <w:b/>
          <w:color w:val="463416"/>
          <w:sz w:val="24"/>
          <w:szCs w:val="24"/>
        </w:rPr>
        <w:t>семнадцатого</w:t>
      </w:r>
      <w:r w:rsidR="00A208D0" w:rsidRPr="008972EB">
        <w:rPr>
          <w:rFonts w:ascii="Times New Roman" w:eastAsia="+mj-ea" w:hAnsi="Times New Roman" w:cs="Times New Roman"/>
          <w:b/>
          <w:color w:val="463416"/>
          <w:sz w:val="24"/>
          <w:szCs w:val="24"/>
        </w:rPr>
        <w:t xml:space="preserve"> заседани</w:t>
      </w:r>
      <w:r w:rsidR="009E42DF" w:rsidRPr="008972EB">
        <w:rPr>
          <w:rFonts w:ascii="Times New Roman" w:eastAsia="+mj-ea" w:hAnsi="Times New Roman" w:cs="Times New Roman"/>
          <w:b/>
          <w:color w:val="463416"/>
          <w:sz w:val="24"/>
          <w:szCs w:val="24"/>
        </w:rPr>
        <w:t>я</w:t>
      </w:r>
      <w:r w:rsidR="00A208D0" w:rsidRPr="008972EB">
        <w:rPr>
          <w:rFonts w:ascii="Times New Roman" w:eastAsia="+mj-ea" w:hAnsi="Times New Roman" w:cs="Times New Roman"/>
          <w:b/>
          <w:color w:val="463416"/>
          <w:sz w:val="24"/>
          <w:szCs w:val="24"/>
        </w:rPr>
        <w:t xml:space="preserve"> бассейновых советов </w:t>
      </w:r>
    </w:p>
    <w:p w:rsidR="00A208D0" w:rsidRPr="008972EB" w:rsidRDefault="00A208D0" w:rsidP="00A208D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+mj-ea" w:hAnsi="Times New Roman" w:cs="Times New Roman"/>
          <w:b/>
          <w:color w:val="463416"/>
          <w:sz w:val="24"/>
          <w:szCs w:val="24"/>
        </w:rPr>
      </w:pPr>
      <w:r w:rsidRPr="008972EB">
        <w:rPr>
          <w:rFonts w:ascii="Times New Roman" w:eastAsia="+mj-ea" w:hAnsi="Times New Roman" w:cs="Times New Roman"/>
          <w:b/>
          <w:color w:val="463416"/>
          <w:sz w:val="24"/>
          <w:szCs w:val="24"/>
        </w:rPr>
        <w:t>Баренцево-Беломорского и Балтийского бассейновых округов</w:t>
      </w:r>
    </w:p>
    <w:p w:rsidR="00A208D0" w:rsidRPr="008972EB" w:rsidRDefault="00A208D0" w:rsidP="00A208D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+mj-ea" w:hAnsi="Times New Roman" w:cs="Times New Roman"/>
          <w:color w:val="463416"/>
          <w:sz w:val="24"/>
          <w:szCs w:val="24"/>
        </w:rPr>
      </w:pPr>
    </w:p>
    <w:p w:rsidR="00A208D0" w:rsidRPr="008972EB" w:rsidRDefault="00A95597" w:rsidP="008972EB">
      <w:pPr>
        <w:tabs>
          <w:tab w:val="left" w:pos="0"/>
        </w:tabs>
        <w:spacing w:after="0" w:line="240" w:lineRule="auto"/>
        <w:ind w:right="-1"/>
        <w:rPr>
          <w:rFonts w:ascii="Times New Roman" w:eastAsia="+mj-ea" w:hAnsi="Times New Roman" w:cs="Times New Roman"/>
          <w:b/>
          <w:color w:val="463416"/>
          <w:sz w:val="24"/>
          <w:szCs w:val="24"/>
        </w:rPr>
      </w:pPr>
      <w:r>
        <w:rPr>
          <w:rFonts w:ascii="Times New Roman" w:eastAsia="+mj-ea" w:hAnsi="Times New Roman" w:cs="Times New Roman"/>
          <w:b/>
          <w:color w:val="463416"/>
          <w:sz w:val="24"/>
          <w:szCs w:val="24"/>
        </w:rPr>
        <w:t>17-18 апреля 2018</w:t>
      </w:r>
      <w:r w:rsidR="00AD2493" w:rsidRPr="008972EB">
        <w:rPr>
          <w:rFonts w:ascii="Times New Roman" w:eastAsia="+mj-ea" w:hAnsi="Times New Roman" w:cs="Times New Roman"/>
          <w:b/>
          <w:color w:val="463416"/>
          <w:sz w:val="24"/>
          <w:szCs w:val="24"/>
        </w:rPr>
        <w:t xml:space="preserve"> г.</w:t>
      </w:r>
      <w:r w:rsidR="00A208D0" w:rsidRPr="008972EB">
        <w:rPr>
          <w:rFonts w:ascii="Times New Roman" w:eastAsia="+mj-ea" w:hAnsi="Times New Roman" w:cs="Times New Roman"/>
          <w:b/>
          <w:color w:val="463416"/>
          <w:sz w:val="24"/>
          <w:szCs w:val="24"/>
        </w:rPr>
        <w:t xml:space="preserve">                                                                             </w:t>
      </w:r>
      <w:r w:rsidR="008972EB">
        <w:rPr>
          <w:rFonts w:ascii="Times New Roman" w:eastAsia="+mj-ea" w:hAnsi="Times New Roman" w:cs="Times New Roman"/>
          <w:b/>
          <w:color w:val="463416"/>
          <w:sz w:val="24"/>
          <w:szCs w:val="24"/>
        </w:rPr>
        <w:tab/>
      </w:r>
      <w:r w:rsidR="008972EB">
        <w:rPr>
          <w:rFonts w:ascii="Times New Roman" w:eastAsia="+mj-ea" w:hAnsi="Times New Roman" w:cs="Times New Roman"/>
          <w:b/>
          <w:color w:val="463416"/>
          <w:sz w:val="24"/>
          <w:szCs w:val="24"/>
        </w:rPr>
        <w:tab/>
      </w:r>
      <w:r>
        <w:rPr>
          <w:rFonts w:ascii="Times New Roman" w:eastAsia="+mj-ea" w:hAnsi="Times New Roman" w:cs="Times New Roman"/>
          <w:b/>
          <w:color w:val="463416"/>
          <w:sz w:val="24"/>
          <w:szCs w:val="24"/>
        </w:rPr>
        <w:t xml:space="preserve">        </w:t>
      </w:r>
      <w:r w:rsidR="00A976F3">
        <w:rPr>
          <w:rFonts w:ascii="Times New Roman" w:eastAsia="+mj-ea" w:hAnsi="Times New Roman" w:cs="Times New Roman"/>
          <w:b/>
          <w:color w:val="463416"/>
          <w:sz w:val="24"/>
          <w:szCs w:val="24"/>
        </w:rPr>
        <w:t xml:space="preserve">    </w:t>
      </w:r>
      <w:r w:rsidR="00A208D0" w:rsidRPr="008972EB">
        <w:rPr>
          <w:rFonts w:ascii="Times New Roman" w:eastAsia="+mj-ea" w:hAnsi="Times New Roman" w:cs="Times New Roman"/>
          <w:b/>
          <w:color w:val="463416"/>
          <w:sz w:val="24"/>
          <w:szCs w:val="24"/>
        </w:rPr>
        <w:t xml:space="preserve">г. </w:t>
      </w:r>
      <w:r>
        <w:rPr>
          <w:rFonts w:ascii="Times New Roman" w:eastAsia="+mj-ea" w:hAnsi="Times New Roman" w:cs="Times New Roman"/>
          <w:b/>
          <w:color w:val="463416"/>
          <w:sz w:val="24"/>
          <w:szCs w:val="24"/>
        </w:rPr>
        <w:t>Калининград</w:t>
      </w:r>
    </w:p>
    <w:p w:rsidR="00A208D0" w:rsidRPr="00566FCB" w:rsidRDefault="00A208D0" w:rsidP="00A208D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+mj-ea" w:hAnsi="Times New Roman" w:cs="Times New Roman"/>
          <w:b/>
          <w:color w:val="463416"/>
          <w:sz w:val="28"/>
          <w:szCs w:val="28"/>
        </w:rPr>
      </w:pPr>
    </w:p>
    <w:tbl>
      <w:tblPr>
        <w:tblStyle w:val="a4"/>
        <w:tblW w:w="5085" w:type="pct"/>
        <w:tblLook w:val="04A0" w:firstRow="1" w:lastRow="0" w:firstColumn="1" w:lastColumn="0" w:noHBand="0" w:noVBand="1"/>
      </w:tblPr>
      <w:tblGrid>
        <w:gridCol w:w="1354"/>
        <w:gridCol w:w="4438"/>
        <w:gridCol w:w="4576"/>
      </w:tblGrid>
      <w:tr w:rsidR="00BE774B" w:rsidRPr="00E30595" w:rsidTr="00416CEE">
        <w:tc>
          <w:tcPr>
            <w:tcW w:w="653" w:type="pct"/>
          </w:tcPr>
          <w:p w:rsidR="00BE774B" w:rsidRDefault="00A95597" w:rsidP="00A208D0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>16</w:t>
            </w:r>
            <w:r w:rsidR="00BE774B" w:rsidRPr="00BE774B"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>.0</w:t>
            </w:r>
            <w:r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>4</w:t>
            </w:r>
            <w:r w:rsidR="00BE774B" w:rsidRPr="00BE774B"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>.201</w:t>
            </w:r>
            <w:r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>8</w:t>
            </w:r>
            <w:r w:rsidR="00BE774B" w:rsidRPr="00BE774B"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 xml:space="preserve"> г.</w:t>
            </w:r>
          </w:p>
          <w:p w:rsidR="00BE774B" w:rsidRPr="00BE774B" w:rsidRDefault="00BE774B" w:rsidP="00A208D0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</w:p>
        </w:tc>
        <w:tc>
          <w:tcPr>
            <w:tcW w:w="2140" w:type="pct"/>
          </w:tcPr>
          <w:p w:rsidR="00BE774B" w:rsidRPr="007D26CF" w:rsidRDefault="00BE774B" w:rsidP="00395F2D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 w:rsidRPr="007D26CF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Приезд и размещение участников</w:t>
            </w:r>
            <w:r w:rsidR="00395F2D" w:rsidRPr="007D26CF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 xml:space="preserve"> заседаний бассейновых советов</w:t>
            </w:r>
          </w:p>
          <w:p w:rsidR="00424613" w:rsidRPr="007D26CF" w:rsidRDefault="00A95597" w:rsidP="00395F2D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В гостинице</w:t>
            </w:r>
          </w:p>
          <w:p w:rsidR="00395F2D" w:rsidRPr="007D26CF" w:rsidRDefault="00395F2D" w:rsidP="00395F2D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</w:p>
        </w:tc>
        <w:tc>
          <w:tcPr>
            <w:tcW w:w="2207" w:type="pct"/>
          </w:tcPr>
          <w:p w:rsidR="00BE774B" w:rsidRPr="00E30595" w:rsidRDefault="00453D81" w:rsidP="00A208D0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Члены Бассейнового совета</w:t>
            </w:r>
          </w:p>
        </w:tc>
      </w:tr>
      <w:tr w:rsidR="00F13971" w:rsidRPr="00E30595" w:rsidTr="00416CEE">
        <w:tc>
          <w:tcPr>
            <w:tcW w:w="5000" w:type="pct"/>
            <w:gridSpan w:val="3"/>
          </w:tcPr>
          <w:p w:rsidR="00F13971" w:rsidRPr="007D26CF" w:rsidRDefault="00A95597" w:rsidP="00F13971">
            <w:pPr>
              <w:tabs>
                <w:tab w:val="left" w:pos="0"/>
              </w:tabs>
              <w:ind w:right="-1"/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>17</w:t>
            </w:r>
            <w:r w:rsidR="00345060" w:rsidRPr="007D26CF"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>.</w:t>
            </w:r>
            <w:r w:rsidR="0013153D" w:rsidRPr="007D26CF"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>0</w:t>
            </w:r>
            <w:r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>4</w:t>
            </w:r>
            <w:r w:rsidR="00F13971" w:rsidRPr="007D26CF"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>.201</w:t>
            </w:r>
            <w:r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>8</w:t>
            </w:r>
            <w:r w:rsidR="00AD2493" w:rsidRPr="007D26CF"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 xml:space="preserve"> г.</w:t>
            </w:r>
            <w:r w:rsidR="00F13971" w:rsidRPr="007D26CF"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 xml:space="preserve"> </w:t>
            </w:r>
          </w:p>
          <w:p w:rsidR="00424613" w:rsidRPr="001845DA" w:rsidRDefault="00A95597" w:rsidP="00424613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 xml:space="preserve">Конференц-зал </w:t>
            </w:r>
            <w:r w:rsidRPr="00EC7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Tilsit</w:t>
            </w:r>
            <w:r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 xml:space="preserve"> отеля Кайзерхоф</w:t>
            </w:r>
            <w:r w:rsidR="00424613" w:rsidRPr="001845DA"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 xml:space="preserve"> г. </w:t>
            </w:r>
            <w:r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>Калининград</w:t>
            </w:r>
            <w:r w:rsidR="00424613" w:rsidRPr="001845DA"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 xml:space="preserve">, ул. </w:t>
            </w:r>
            <w:r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>Октябрьская</w:t>
            </w:r>
            <w:r w:rsidR="00424613" w:rsidRPr="001845DA"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 xml:space="preserve">, </w:t>
            </w:r>
            <w:r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>6а</w:t>
            </w:r>
          </w:p>
          <w:p w:rsidR="00F13971" w:rsidRPr="007D26CF" w:rsidRDefault="00F13971" w:rsidP="00AD2493">
            <w:pPr>
              <w:tabs>
                <w:tab w:val="left" w:pos="0"/>
              </w:tabs>
              <w:ind w:right="-1"/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</w:pPr>
          </w:p>
        </w:tc>
      </w:tr>
      <w:tr w:rsidR="001845DA" w:rsidRPr="00E30595" w:rsidTr="00416CEE">
        <w:tc>
          <w:tcPr>
            <w:tcW w:w="653" w:type="pct"/>
          </w:tcPr>
          <w:p w:rsidR="001845DA" w:rsidRPr="001845DA" w:rsidRDefault="001845DA" w:rsidP="001845DA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</w:pPr>
            <w:r w:rsidRPr="001845DA"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>№ п/п</w:t>
            </w:r>
          </w:p>
        </w:tc>
        <w:tc>
          <w:tcPr>
            <w:tcW w:w="2140" w:type="pct"/>
          </w:tcPr>
          <w:p w:rsidR="001845DA" w:rsidRPr="001845DA" w:rsidRDefault="001845DA" w:rsidP="001845DA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</w:pPr>
            <w:r w:rsidRPr="001845DA"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>Вопрос повестки</w:t>
            </w:r>
          </w:p>
        </w:tc>
        <w:tc>
          <w:tcPr>
            <w:tcW w:w="2207" w:type="pct"/>
          </w:tcPr>
          <w:p w:rsidR="001845DA" w:rsidRPr="001845DA" w:rsidRDefault="001845DA" w:rsidP="001845DA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</w:pPr>
            <w:r w:rsidRPr="001845DA"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>Выступающие</w:t>
            </w:r>
          </w:p>
        </w:tc>
      </w:tr>
      <w:tr w:rsidR="001845DA" w:rsidRPr="00E30595" w:rsidTr="00416CEE">
        <w:tc>
          <w:tcPr>
            <w:tcW w:w="653" w:type="pct"/>
          </w:tcPr>
          <w:p w:rsidR="001845DA" w:rsidRPr="00424613" w:rsidRDefault="001845DA" w:rsidP="001845DA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b/>
                <w:color w:val="463416"/>
                <w:sz w:val="28"/>
                <w:szCs w:val="28"/>
              </w:rPr>
            </w:pPr>
          </w:p>
        </w:tc>
        <w:tc>
          <w:tcPr>
            <w:tcW w:w="2140" w:type="pct"/>
          </w:tcPr>
          <w:p w:rsidR="001845DA" w:rsidRPr="007D26CF" w:rsidRDefault="001845DA" w:rsidP="001845DA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b/>
                <w:color w:val="463416"/>
                <w:sz w:val="28"/>
                <w:szCs w:val="28"/>
              </w:rPr>
            </w:pPr>
          </w:p>
        </w:tc>
        <w:tc>
          <w:tcPr>
            <w:tcW w:w="2207" w:type="pct"/>
          </w:tcPr>
          <w:p w:rsidR="001845DA" w:rsidRDefault="001845DA" w:rsidP="001845DA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b/>
                <w:color w:val="463416"/>
                <w:sz w:val="28"/>
                <w:szCs w:val="28"/>
              </w:rPr>
            </w:pPr>
          </w:p>
        </w:tc>
      </w:tr>
      <w:tr w:rsidR="00F13971" w:rsidRPr="00E30595" w:rsidTr="00416CEE">
        <w:tc>
          <w:tcPr>
            <w:tcW w:w="653" w:type="pct"/>
          </w:tcPr>
          <w:p w:rsidR="00F13971" w:rsidRPr="00E30595" w:rsidRDefault="005363C6" w:rsidP="005363C6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9</w:t>
            </w:r>
            <w:r w:rsidR="00F13971" w:rsidRPr="00E30595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.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0</w:t>
            </w:r>
            <w:r w:rsidR="00F13971" w:rsidRPr="00E30595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0-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9.30</w:t>
            </w:r>
          </w:p>
        </w:tc>
        <w:tc>
          <w:tcPr>
            <w:tcW w:w="2140" w:type="pct"/>
          </w:tcPr>
          <w:p w:rsidR="00F13971" w:rsidRPr="007D26CF" w:rsidRDefault="00F13971" w:rsidP="00A208D0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 w:rsidRPr="007D26CF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Регистрация участников</w:t>
            </w:r>
          </w:p>
        </w:tc>
        <w:tc>
          <w:tcPr>
            <w:tcW w:w="2207" w:type="pct"/>
          </w:tcPr>
          <w:p w:rsidR="00F13971" w:rsidRPr="00E30595" w:rsidRDefault="00F13971" w:rsidP="00A208D0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</w:p>
        </w:tc>
      </w:tr>
      <w:tr w:rsidR="00F13971" w:rsidRPr="00E30595" w:rsidTr="00416CEE">
        <w:tc>
          <w:tcPr>
            <w:tcW w:w="653" w:type="pct"/>
          </w:tcPr>
          <w:p w:rsidR="00F13971" w:rsidRPr="00E30595" w:rsidRDefault="005363C6" w:rsidP="005363C6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9</w:t>
            </w:r>
            <w:r w:rsidR="00F13971" w:rsidRPr="00E30595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.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3</w:t>
            </w:r>
            <w:r w:rsidR="00F13971" w:rsidRPr="00E30595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0-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9</w:t>
            </w:r>
            <w:r w:rsidR="00F13971" w:rsidRPr="00E30595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.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4</w:t>
            </w:r>
            <w:r w:rsidR="00F13971" w:rsidRPr="00E30595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0</w:t>
            </w:r>
          </w:p>
        </w:tc>
        <w:tc>
          <w:tcPr>
            <w:tcW w:w="2140" w:type="pct"/>
          </w:tcPr>
          <w:p w:rsidR="00F13971" w:rsidRPr="007D26CF" w:rsidRDefault="00F13971" w:rsidP="00A208D0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 w:rsidRPr="007D26CF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Открытие заседания</w:t>
            </w:r>
          </w:p>
          <w:p w:rsidR="00F13971" w:rsidRPr="007D26CF" w:rsidRDefault="00F13971" w:rsidP="00A208D0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 w:rsidRPr="007D26CF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Приветствие участников</w:t>
            </w:r>
          </w:p>
        </w:tc>
        <w:tc>
          <w:tcPr>
            <w:tcW w:w="2207" w:type="pct"/>
          </w:tcPr>
          <w:p w:rsidR="00F13971" w:rsidRPr="00E30595" w:rsidRDefault="00F30DB3" w:rsidP="00416CEE">
            <w:pPr>
              <w:tabs>
                <w:tab w:val="left" w:pos="0"/>
              </w:tabs>
              <w:ind w:right="-1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 w:rsidRPr="001A4AB7"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>Кузнецова Анна Борисовна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 xml:space="preserve">, </w:t>
            </w:r>
            <w:r w:rsidR="00866852" w:rsidRPr="00E30595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 xml:space="preserve">Председатель бассейновых советов </w:t>
            </w:r>
          </w:p>
        </w:tc>
      </w:tr>
      <w:tr w:rsidR="005363C6" w:rsidRPr="00E30595" w:rsidTr="00416CEE">
        <w:tc>
          <w:tcPr>
            <w:tcW w:w="653" w:type="pct"/>
          </w:tcPr>
          <w:p w:rsidR="005363C6" w:rsidRDefault="00C77C7B" w:rsidP="00462B9A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9.40-</w:t>
            </w:r>
            <w:r w:rsidR="00462B9A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10.00</w:t>
            </w:r>
          </w:p>
        </w:tc>
        <w:tc>
          <w:tcPr>
            <w:tcW w:w="2140" w:type="pct"/>
          </w:tcPr>
          <w:p w:rsidR="005363C6" w:rsidRPr="007D26CF" w:rsidRDefault="005363C6" w:rsidP="0046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6CF">
              <w:rPr>
                <w:rFonts w:ascii="Times New Roman" w:hAnsi="Times New Roman" w:cs="Times New Roman"/>
                <w:sz w:val="24"/>
                <w:szCs w:val="24"/>
              </w:rPr>
              <w:t>О расчете НДС</w:t>
            </w:r>
          </w:p>
          <w:p w:rsidR="00462B9A" w:rsidRDefault="005363C6" w:rsidP="0046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6CF">
              <w:rPr>
                <w:rFonts w:ascii="Times New Roman" w:hAnsi="Times New Roman" w:cs="Times New Roman"/>
                <w:sz w:val="24"/>
                <w:szCs w:val="24"/>
              </w:rPr>
              <w:t>Решение проблемных вопросов</w:t>
            </w:r>
            <w:r w:rsidR="00462B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2B9A" w:rsidRDefault="00462B9A" w:rsidP="00462B9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2B9A">
              <w:rPr>
                <w:rFonts w:ascii="Times New Roman" w:hAnsi="Times New Roman" w:cs="Times New Roman"/>
                <w:sz w:val="24"/>
                <w:szCs w:val="24"/>
              </w:rPr>
              <w:t>Фоновые концентрации для морей</w:t>
            </w:r>
          </w:p>
          <w:p w:rsidR="00462B9A" w:rsidRDefault="00462B9A" w:rsidP="0046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9A" w:rsidRDefault="00462B9A" w:rsidP="0046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9A" w:rsidRDefault="00462B9A" w:rsidP="0046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9A" w:rsidRPr="00462B9A" w:rsidRDefault="00462B9A" w:rsidP="00462B9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2B9A">
              <w:rPr>
                <w:rFonts w:ascii="Times New Roman" w:hAnsi="Times New Roman" w:cs="Times New Roman"/>
                <w:sz w:val="24"/>
                <w:szCs w:val="24"/>
              </w:rPr>
              <w:t>Вопросы установления НДС глазам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законопослушных водопользова</w:t>
            </w:r>
            <w:r w:rsidRPr="00462B9A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2207" w:type="pct"/>
          </w:tcPr>
          <w:p w:rsidR="00462B9A" w:rsidRDefault="00462B9A" w:rsidP="0046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9A" w:rsidRDefault="00462B9A" w:rsidP="0046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9A" w:rsidRDefault="00462B9A" w:rsidP="004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B7">
              <w:rPr>
                <w:rFonts w:ascii="Times New Roman" w:hAnsi="Times New Roman" w:cs="Times New Roman"/>
                <w:b/>
                <w:sz w:val="24"/>
                <w:szCs w:val="24"/>
              </w:rPr>
              <w:t>Рыбакова Юлия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B9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информационно-аналитического обеспечения Департамента Росгидромета по СЗФО</w:t>
            </w:r>
          </w:p>
          <w:p w:rsidR="00462B9A" w:rsidRPr="00462B9A" w:rsidRDefault="00462B9A" w:rsidP="004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B7">
              <w:rPr>
                <w:rFonts w:ascii="Times New Roman" w:hAnsi="Times New Roman" w:cs="Times New Roman"/>
                <w:b/>
                <w:sz w:val="24"/>
                <w:szCs w:val="24"/>
              </w:rPr>
              <w:t>Чупурнов Андрей Александрович</w:t>
            </w:r>
            <w:r w:rsidR="001A4A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B9A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инженер по охране окружающей среды Кольской АЭС</w:t>
            </w:r>
          </w:p>
          <w:p w:rsidR="005363C6" w:rsidRPr="00462B9A" w:rsidRDefault="005363C6" w:rsidP="00F30DB3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9A" w:rsidRPr="00E30595" w:rsidTr="00416CEE">
        <w:tc>
          <w:tcPr>
            <w:tcW w:w="653" w:type="pct"/>
          </w:tcPr>
          <w:p w:rsidR="00462B9A" w:rsidRDefault="00462B9A" w:rsidP="00462B9A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10.00-10.10</w:t>
            </w:r>
          </w:p>
        </w:tc>
        <w:tc>
          <w:tcPr>
            <w:tcW w:w="2140" w:type="pct"/>
          </w:tcPr>
          <w:p w:rsidR="00462B9A" w:rsidRPr="00462B9A" w:rsidRDefault="00462B9A" w:rsidP="00CA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9A">
              <w:rPr>
                <w:rFonts w:ascii="Times New Roman" w:hAnsi="Times New Roman" w:cs="Times New Roman"/>
                <w:sz w:val="24"/>
                <w:szCs w:val="24"/>
              </w:rPr>
              <w:t>Возможности общественности по решению проблемы биогенных загрязнений трансграничных рек (включая аспект затопления территорий)</w:t>
            </w:r>
          </w:p>
        </w:tc>
        <w:tc>
          <w:tcPr>
            <w:tcW w:w="2207" w:type="pct"/>
          </w:tcPr>
          <w:p w:rsidR="00462B9A" w:rsidRPr="001A4AB7" w:rsidRDefault="00462B9A" w:rsidP="001A4AB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4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Сенова </w:t>
            </w:r>
            <w:smartTag w:uri="urn:schemas-microsoft-com:office:smarttags" w:element="PersonName">
              <w:smartTagPr>
                <w:attr w:name="ProductID" w:val="Ольга Николаевна"/>
              </w:smartTagPr>
              <w:r w:rsidRPr="001A4AB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Ольга Николаевна</w:t>
              </w:r>
            </w:smartTag>
            <w:r w:rsidRPr="001A4AB7">
              <w:rPr>
                <w:rFonts w:ascii="Times New Roman" w:hAnsi="Times New Roman" w:cs="Times New Roman"/>
                <w:sz w:val="24"/>
                <w:szCs w:val="24"/>
              </w:rPr>
              <w:t xml:space="preserve"> -  председатель правления СПб РЭОО «Друзья Балтики»</w:t>
            </w:r>
          </w:p>
          <w:p w:rsidR="00462B9A" w:rsidRPr="001A4AB7" w:rsidRDefault="00462B9A" w:rsidP="00C651BE">
            <w:pPr>
              <w:tabs>
                <w:tab w:val="left" w:pos="0"/>
              </w:tabs>
              <w:ind w:right="-1"/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</w:pPr>
          </w:p>
        </w:tc>
      </w:tr>
      <w:tr w:rsidR="00C77C7B" w:rsidRPr="00E30595" w:rsidTr="00416CEE">
        <w:tc>
          <w:tcPr>
            <w:tcW w:w="653" w:type="pct"/>
          </w:tcPr>
          <w:p w:rsidR="00C77C7B" w:rsidRDefault="001A4AB7" w:rsidP="00462B9A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10.10-10.20</w:t>
            </w:r>
          </w:p>
        </w:tc>
        <w:tc>
          <w:tcPr>
            <w:tcW w:w="2140" w:type="pct"/>
          </w:tcPr>
          <w:p w:rsidR="00C77C7B" w:rsidRPr="007D26CF" w:rsidRDefault="00C77C7B" w:rsidP="00CA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CF">
              <w:rPr>
                <w:rFonts w:ascii="Times New Roman" w:hAnsi="Times New Roman" w:cs="Times New Roman"/>
                <w:sz w:val="24"/>
                <w:szCs w:val="24"/>
              </w:rPr>
              <w:t>О законопроекте «Об охране Ладожского и Онежского озер»</w:t>
            </w:r>
          </w:p>
        </w:tc>
        <w:tc>
          <w:tcPr>
            <w:tcW w:w="2207" w:type="pct"/>
          </w:tcPr>
          <w:p w:rsidR="001A4AB7" w:rsidRPr="001A4AB7" w:rsidRDefault="001A4AB7" w:rsidP="00C651BE">
            <w:pPr>
              <w:tabs>
                <w:tab w:val="left" w:pos="0"/>
              </w:tabs>
              <w:ind w:right="-1"/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 xml:space="preserve">Мочалова Татьяна Ивановна, начальник отдела водных ресурсов </w:t>
            </w:r>
            <w:r w:rsidRPr="001A4AB7">
              <w:rPr>
                <w:rFonts w:ascii="Times New Roman" w:hAnsi="Times New Roman" w:cs="Times New Roman"/>
                <w:sz w:val="24"/>
                <w:szCs w:val="24"/>
              </w:rPr>
              <w:t>Министерства по природопользованию и экологии Республики Карелия</w:t>
            </w:r>
            <w:r w:rsidRPr="001A4AB7"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 xml:space="preserve"> </w:t>
            </w:r>
          </w:p>
          <w:p w:rsidR="00C651BE" w:rsidRPr="00940444" w:rsidRDefault="00C651BE" w:rsidP="00C651BE">
            <w:pPr>
              <w:tabs>
                <w:tab w:val="left" w:pos="0"/>
              </w:tabs>
              <w:ind w:right="-1"/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</w:pPr>
            <w:r w:rsidRPr="00940444"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>Павлов Алексей Николаевич,</w:t>
            </w:r>
          </w:p>
          <w:p w:rsidR="00C77C7B" w:rsidRDefault="00C651BE" w:rsidP="00C651BE">
            <w:pPr>
              <w:tabs>
                <w:tab w:val="left" w:pos="0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первый заместитель министра по природопользованию и экологии Республики Карелия</w:t>
            </w:r>
          </w:p>
        </w:tc>
      </w:tr>
      <w:tr w:rsidR="005363C6" w:rsidRPr="00E30595" w:rsidTr="00416CEE">
        <w:tc>
          <w:tcPr>
            <w:tcW w:w="653" w:type="pct"/>
          </w:tcPr>
          <w:p w:rsidR="005363C6" w:rsidRDefault="00C77C7B" w:rsidP="001A4AB7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10.</w:t>
            </w:r>
            <w:r w:rsidR="001A4AB7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20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-10.</w:t>
            </w:r>
            <w:r w:rsidR="001A4AB7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3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0</w:t>
            </w:r>
          </w:p>
        </w:tc>
        <w:tc>
          <w:tcPr>
            <w:tcW w:w="2140" w:type="pct"/>
          </w:tcPr>
          <w:p w:rsidR="005363C6" w:rsidRPr="007D26CF" w:rsidRDefault="009453C4" w:rsidP="00CA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CF">
              <w:rPr>
                <w:rFonts w:ascii="Times New Roman" w:hAnsi="Times New Roman" w:cs="Times New Roman"/>
                <w:sz w:val="24"/>
                <w:szCs w:val="24"/>
              </w:rPr>
              <w:t>О генеральной схеме берегоукрепления Финского залива</w:t>
            </w:r>
          </w:p>
        </w:tc>
        <w:tc>
          <w:tcPr>
            <w:tcW w:w="2207" w:type="pct"/>
          </w:tcPr>
          <w:p w:rsidR="005363C6" w:rsidRDefault="00C651BE" w:rsidP="00F30DB3">
            <w:pPr>
              <w:tabs>
                <w:tab w:val="left" w:pos="0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B2ECC">
              <w:rPr>
                <w:rFonts w:ascii="Times New Roman" w:hAnsi="Times New Roman"/>
                <w:b/>
                <w:sz w:val="24"/>
                <w:szCs w:val="24"/>
              </w:rPr>
              <w:t>Страхов Михаил Александрович,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 по природопользованию, </w:t>
            </w:r>
            <w:r w:rsidRPr="009453C4">
              <w:rPr>
                <w:rFonts w:ascii="Times New Roman" w:hAnsi="Times New Roman"/>
                <w:sz w:val="24"/>
                <w:szCs w:val="24"/>
              </w:rPr>
              <w:t>охране окружающей среды и обеспечению экологической безопасности г. Санкт-Петербурга</w:t>
            </w:r>
          </w:p>
        </w:tc>
      </w:tr>
      <w:tr w:rsidR="00C651BE" w:rsidRPr="00E30595" w:rsidTr="00416CEE">
        <w:tc>
          <w:tcPr>
            <w:tcW w:w="653" w:type="pct"/>
          </w:tcPr>
          <w:p w:rsidR="00C651BE" w:rsidRDefault="00C651BE" w:rsidP="001A4AB7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10.</w:t>
            </w:r>
            <w:r w:rsidR="001A4AB7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3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0-1</w:t>
            </w:r>
            <w:r w:rsidR="001A4AB7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1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.</w:t>
            </w:r>
            <w:r w:rsidR="001A4AB7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0</w:t>
            </w:r>
            <w:r w:rsidR="0016256C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0</w:t>
            </w:r>
          </w:p>
        </w:tc>
        <w:tc>
          <w:tcPr>
            <w:tcW w:w="2140" w:type="pct"/>
          </w:tcPr>
          <w:p w:rsidR="00C651BE" w:rsidRPr="00C651BE" w:rsidRDefault="00C651BE" w:rsidP="00B4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C651BE">
              <w:rPr>
                <w:rFonts w:ascii="Times New Roman" w:hAnsi="Times New Roman" w:cs="Times New Roman"/>
                <w:sz w:val="24"/>
                <w:szCs w:val="24"/>
              </w:rPr>
              <w:t>определении границ зон затопления, подтопления водных объектов</w:t>
            </w:r>
          </w:p>
          <w:p w:rsidR="00C651BE" w:rsidRDefault="00C651BE" w:rsidP="00B4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рассмотрения и согласования материалов.</w:t>
            </w:r>
          </w:p>
          <w:p w:rsidR="001A4AB7" w:rsidRDefault="001A4AB7" w:rsidP="00B4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B7" w:rsidRDefault="001A4AB7" w:rsidP="00B4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B7" w:rsidRDefault="001A4AB7" w:rsidP="00B4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B7" w:rsidRDefault="001A4AB7" w:rsidP="00B4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B7" w:rsidRDefault="001A4AB7" w:rsidP="00B4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B7" w:rsidRDefault="001A4AB7" w:rsidP="00B4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B7" w:rsidRPr="001A4AB7" w:rsidRDefault="001A4AB7" w:rsidP="001A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1A4AB7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AB7">
              <w:rPr>
                <w:rFonts w:ascii="Times New Roman" w:hAnsi="Times New Roman" w:cs="Times New Roman"/>
                <w:sz w:val="24"/>
                <w:szCs w:val="24"/>
              </w:rPr>
              <w:t>Ленингра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дской области работ по определе</w:t>
            </w:r>
            <w:r w:rsidRPr="001A4AB7">
              <w:rPr>
                <w:rFonts w:ascii="Times New Roman" w:hAnsi="Times New Roman" w:cs="Times New Roman"/>
                <w:sz w:val="24"/>
                <w:szCs w:val="24"/>
              </w:rPr>
              <w:t>нию границ зон затопления, подтопления водных объектов в 2017 году, планируемых работах в 2018</w:t>
            </w:r>
          </w:p>
        </w:tc>
        <w:tc>
          <w:tcPr>
            <w:tcW w:w="2207" w:type="pct"/>
          </w:tcPr>
          <w:p w:rsidR="00C651BE" w:rsidRPr="001A4AB7" w:rsidRDefault="0016256C" w:rsidP="0016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Подольская Ольга Владимировна</w:t>
            </w:r>
            <w:r w:rsidRPr="001A4AB7">
              <w:rPr>
                <w:rFonts w:ascii="Times New Roman" w:hAnsi="Times New Roman" w:cs="Times New Roman"/>
                <w:sz w:val="24"/>
                <w:szCs w:val="24"/>
              </w:rPr>
              <w:t xml:space="preserve">, Врио начальника </w:t>
            </w:r>
            <w:r w:rsidR="00C651BE" w:rsidRPr="001A4AB7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1A4A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51BE" w:rsidRPr="001A4AB7">
              <w:rPr>
                <w:rFonts w:ascii="Times New Roman" w:hAnsi="Times New Roman" w:cs="Times New Roman"/>
                <w:sz w:val="24"/>
                <w:szCs w:val="24"/>
              </w:rPr>
              <w:t xml:space="preserve"> Росприроднадзора по СЗФО, </w:t>
            </w:r>
          </w:p>
          <w:p w:rsidR="0016256C" w:rsidRPr="001A4AB7" w:rsidRDefault="0016256C" w:rsidP="0016256C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Савелов Илья Сергеевич, </w:t>
            </w:r>
            <w:r w:rsidRPr="001A4AB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офицер отдела управления Северо-Западного регионального центра МЧС подполковник по делам гражданской обороны, чрезвычайным ситуациям и </w:t>
            </w:r>
            <w:r w:rsidRPr="001A4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последствий стихийных бедствий</w:t>
            </w:r>
          </w:p>
          <w:p w:rsidR="001A4AB7" w:rsidRPr="001A4AB7" w:rsidRDefault="001A4AB7" w:rsidP="0016256C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B7">
              <w:rPr>
                <w:rFonts w:ascii="Times New Roman" w:hAnsi="Times New Roman" w:cs="Times New Roman"/>
                <w:b/>
                <w:sz w:val="24"/>
                <w:szCs w:val="24"/>
              </w:rPr>
              <w:t>Новоселова Анна Владимировна,</w:t>
            </w:r>
          </w:p>
          <w:p w:rsidR="001A4AB7" w:rsidRPr="001A4AB7" w:rsidRDefault="001A4AB7" w:rsidP="00663104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B7">
              <w:rPr>
                <w:rFonts w:ascii="Times New Roman" w:hAnsi="Times New Roman" w:cs="Times New Roman"/>
                <w:sz w:val="24"/>
                <w:szCs w:val="24"/>
              </w:rPr>
              <w:t>начальник комплексного использования водных ресурсов Комитета по природ</w:t>
            </w:r>
            <w:r w:rsidR="00663104">
              <w:rPr>
                <w:rFonts w:ascii="Times New Roman" w:hAnsi="Times New Roman" w:cs="Times New Roman"/>
                <w:sz w:val="24"/>
                <w:szCs w:val="24"/>
              </w:rPr>
              <w:t>ным ресурсам</w:t>
            </w:r>
            <w:r w:rsidRPr="001A4AB7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C651BE" w:rsidRPr="00E30595" w:rsidTr="00416CEE">
        <w:tc>
          <w:tcPr>
            <w:tcW w:w="653" w:type="pct"/>
          </w:tcPr>
          <w:p w:rsidR="00C651BE" w:rsidRDefault="00C651BE" w:rsidP="001A4AB7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lastRenderedPageBreak/>
              <w:t>1</w:t>
            </w:r>
            <w:r w:rsidR="001A4AB7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1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.</w:t>
            </w:r>
            <w:r w:rsidR="001A4AB7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0</w:t>
            </w:r>
            <w:r w:rsidR="0016256C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0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-1</w:t>
            </w:r>
            <w:r w:rsidR="001A4AB7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1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.</w:t>
            </w:r>
            <w:r w:rsidR="001A4AB7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10</w:t>
            </w:r>
          </w:p>
        </w:tc>
        <w:tc>
          <w:tcPr>
            <w:tcW w:w="2140" w:type="pct"/>
          </w:tcPr>
          <w:p w:rsidR="00C651BE" w:rsidRPr="00A95597" w:rsidRDefault="00C651BE" w:rsidP="00B4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97">
              <w:rPr>
                <w:rFonts w:ascii="Times New Roman" w:hAnsi="Times New Roman" w:cs="Times New Roman"/>
                <w:sz w:val="24"/>
                <w:szCs w:val="24"/>
              </w:rPr>
              <w:t>О расчистке Кольского залива от затонувших судов</w:t>
            </w:r>
          </w:p>
          <w:p w:rsidR="00C651BE" w:rsidRPr="007D26CF" w:rsidRDefault="00C651BE" w:rsidP="00B4362B">
            <w:pPr>
              <w:tabs>
                <w:tab w:val="left" w:pos="1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7" w:type="pct"/>
          </w:tcPr>
          <w:p w:rsidR="00C651BE" w:rsidRDefault="00C651BE" w:rsidP="00B4362B">
            <w:pPr>
              <w:tabs>
                <w:tab w:val="left" w:pos="0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3753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3753C">
              <w:rPr>
                <w:rFonts w:ascii="Times New Roman" w:hAnsi="Times New Roman"/>
                <w:b/>
                <w:sz w:val="24"/>
                <w:szCs w:val="24"/>
              </w:rPr>
              <w:t>оголь Ольга Николаевна,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начальника отдела природопользования и разрешительной деятельности Министерства природных ресурсов и экологии Мурманской области</w:t>
            </w:r>
          </w:p>
          <w:p w:rsidR="00C651BE" w:rsidRDefault="00C651BE" w:rsidP="00B4362B">
            <w:pPr>
              <w:tabs>
                <w:tab w:val="left" w:pos="0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B3B2F">
              <w:rPr>
                <w:rFonts w:ascii="Times New Roman" w:hAnsi="Times New Roman"/>
                <w:b/>
                <w:sz w:val="24"/>
                <w:szCs w:val="24"/>
              </w:rPr>
              <w:t>Меренкова Елена Николаевна,</w:t>
            </w:r>
            <w:r w:rsidRPr="00F30DB3">
              <w:rPr>
                <w:rFonts w:ascii="Times New Roman" w:hAnsi="Times New Roman"/>
                <w:sz w:val="24"/>
                <w:szCs w:val="24"/>
              </w:rPr>
              <w:t xml:space="preserve"> заместитель руководителя, начальник отдела водных ресурсов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Мурманской области Двинско-Печо</w:t>
            </w:r>
            <w:r w:rsidRPr="00F30DB3">
              <w:rPr>
                <w:rFonts w:ascii="Times New Roman" w:hAnsi="Times New Roman"/>
                <w:sz w:val="24"/>
                <w:szCs w:val="24"/>
              </w:rPr>
              <w:t>рского БВУ</w:t>
            </w:r>
          </w:p>
        </w:tc>
      </w:tr>
      <w:tr w:rsidR="00462B9A" w:rsidRPr="00E30595" w:rsidTr="00416CEE">
        <w:tc>
          <w:tcPr>
            <w:tcW w:w="653" w:type="pct"/>
          </w:tcPr>
          <w:p w:rsidR="00462B9A" w:rsidRDefault="00462B9A" w:rsidP="001A4AB7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1</w:t>
            </w:r>
            <w:r w:rsidR="001A4AB7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1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.</w:t>
            </w:r>
            <w:r w:rsidR="001A4AB7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10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-11.</w:t>
            </w:r>
            <w:r w:rsidR="001A4AB7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2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0</w:t>
            </w:r>
          </w:p>
        </w:tc>
        <w:tc>
          <w:tcPr>
            <w:tcW w:w="2140" w:type="pct"/>
          </w:tcPr>
          <w:p w:rsidR="00462B9A" w:rsidRPr="001F5F90" w:rsidRDefault="00462B9A" w:rsidP="004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90">
              <w:rPr>
                <w:rFonts w:ascii="Times New Roman" w:hAnsi="Times New Roman" w:cs="Times New Roman"/>
                <w:sz w:val="24"/>
                <w:szCs w:val="24"/>
              </w:rPr>
              <w:t xml:space="preserve">О решения вопроса по обеспечению качества питьевой воды на водозаборных сооружениях г. Гаджиево и продолжении работ по расчистке русла реки Сайда. </w:t>
            </w:r>
          </w:p>
          <w:p w:rsidR="00462B9A" w:rsidRPr="007D26CF" w:rsidRDefault="00462B9A" w:rsidP="00B4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</w:tcPr>
          <w:p w:rsidR="00462B9A" w:rsidRDefault="00462B9A" w:rsidP="00462B9A">
            <w:pPr>
              <w:tabs>
                <w:tab w:val="left" w:pos="0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3753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3753C">
              <w:rPr>
                <w:rFonts w:ascii="Times New Roman" w:hAnsi="Times New Roman"/>
                <w:b/>
                <w:sz w:val="24"/>
                <w:szCs w:val="24"/>
              </w:rPr>
              <w:t>оголь Ольга Николаевна,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начальника отдела природопользования и разрешительной деятельности Министерства природных ресурсов и экологии Мурманской области</w:t>
            </w:r>
          </w:p>
          <w:p w:rsidR="00462B9A" w:rsidRPr="00E3753C" w:rsidRDefault="00462B9A" w:rsidP="00462B9A">
            <w:pPr>
              <w:tabs>
                <w:tab w:val="left" w:pos="0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4B3B2F">
              <w:rPr>
                <w:rFonts w:ascii="Times New Roman" w:hAnsi="Times New Roman"/>
                <w:b/>
                <w:sz w:val="24"/>
                <w:szCs w:val="24"/>
              </w:rPr>
              <w:t>Меренкова Елена Николаевна,</w:t>
            </w:r>
            <w:r w:rsidRPr="00F30DB3">
              <w:rPr>
                <w:rFonts w:ascii="Times New Roman" w:hAnsi="Times New Roman"/>
                <w:sz w:val="24"/>
                <w:szCs w:val="24"/>
              </w:rPr>
              <w:t xml:space="preserve"> заместитель руководителя, начальник отдела водных ресурсов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Мурманской области Двинско-Печо</w:t>
            </w:r>
            <w:r w:rsidRPr="00F30DB3">
              <w:rPr>
                <w:rFonts w:ascii="Times New Roman" w:hAnsi="Times New Roman"/>
                <w:sz w:val="24"/>
                <w:szCs w:val="24"/>
              </w:rPr>
              <w:t>рского БВУ</w:t>
            </w:r>
          </w:p>
        </w:tc>
      </w:tr>
      <w:tr w:rsidR="00462B9A" w:rsidRPr="00E30595" w:rsidTr="00416CEE">
        <w:tc>
          <w:tcPr>
            <w:tcW w:w="653" w:type="pct"/>
          </w:tcPr>
          <w:p w:rsidR="00462B9A" w:rsidRDefault="00462B9A" w:rsidP="001A4AB7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11.</w:t>
            </w:r>
            <w:r w:rsidR="001A4AB7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2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0-11.30</w:t>
            </w:r>
          </w:p>
        </w:tc>
        <w:tc>
          <w:tcPr>
            <w:tcW w:w="2140" w:type="pct"/>
          </w:tcPr>
          <w:p w:rsidR="00462B9A" w:rsidRPr="007D26CF" w:rsidRDefault="001A4AB7" w:rsidP="0099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4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990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0324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после изменения Водного Кодекса по приобретению прав пользования поверхностными водными объектами по основаниям и в порядке, которые установлены главой 3 (ст. 11 и 47) настоящего Кодекса</w:t>
            </w:r>
          </w:p>
        </w:tc>
        <w:tc>
          <w:tcPr>
            <w:tcW w:w="2207" w:type="pct"/>
          </w:tcPr>
          <w:p w:rsidR="00462B9A" w:rsidRPr="00E3753C" w:rsidRDefault="00990324" w:rsidP="00C651BE">
            <w:pPr>
              <w:tabs>
                <w:tab w:val="left" w:pos="0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4B3B2F">
              <w:rPr>
                <w:rFonts w:ascii="Times New Roman" w:hAnsi="Times New Roman"/>
                <w:b/>
                <w:sz w:val="24"/>
                <w:szCs w:val="24"/>
              </w:rPr>
              <w:t>Меренкова Елена Николаевна,</w:t>
            </w:r>
            <w:r w:rsidRPr="00F30DB3">
              <w:rPr>
                <w:rFonts w:ascii="Times New Roman" w:hAnsi="Times New Roman"/>
                <w:sz w:val="24"/>
                <w:szCs w:val="24"/>
              </w:rPr>
              <w:t xml:space="preserve"> заместитель руководителя, начальник отдела водных ресурсов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Мурманской области Двинско-Печо</w:t>
            </w:r>
            <w:r w:rsidRPr="00F30DB3">
              <w:rPr>
                <w:rFonts w:ascii="Times New Roman" w:hAnsi="Times New Roman"/>
                <w:sz w:val="24"/>
                <w:szCs w:val="24"/>
              </w:rPr>
              <w:t>рского БВУ</w:t>
            </w:r>
          </w:p>
        </w:tc>
      </w:tr>
      <w:tr w:rsidR="0016256C" w:rsidRPr="00E30595" w:rsidTr="00416CEE">
        <w:tc>
          <w:tcPr>
            <w:tcW w:w="653" w:type="pct"/>
          </w:tcPr>
          <w:p w:rsidR="0016256C" w:rsidRPr="00E30595" w:rsidRDefault="0016256C" w:rsidP="00462B9A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11.</w:t>
            </w:r>
            <w:r w:rsidR="00462B9A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30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-1</w:t>
            </w:r>
            <w:r w:rsidR="00462B9A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2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.</w:t>
            </w:r>
            <w:r w:rsidR="00462B9A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0</w:t>
            </w:r>
            <w:r w:rsidR="00416CEE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0</w:t>
            </w:r>
          </w:p>
        </w:tc>
        <w:tc>
          <w:tcPr>
            <w:tcW w:w="2140" w:type="pct"/>
          </w:tcPr>
          <w:p w:rsidR="0016256C" w:rsidRPr="007D26CF" w:rsidRDefault="0016256C" w:rsidP="00B4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CF"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</w:p>
        </w:tc>
        <w:tc>
          <w:tcPr>
            <w:tcW w:w="2207" w:type="pct"/>
          </w:tcPr>
          <w:p w:rsidR="0016256C" w:rsidRPr="00E3753C" w:rsidRDefault="0016256C" w:rsidP="00C651BE">
            <w:pPr>
              <w:tabs>
                <w:tab w:val="left" w:pos="0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324" w:rsidRPr="00E30595" w:rsidTr="00416CEE">
        <w:tc>
          <w:tcPr>
            <w:tcW w:w="653" w:type="pct"/>
          </w:tcPr>
          <w:p w:rsidR="00990324" w:rsidRDefault="00990324" w:rsidP="0016256C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12.00-12.10</w:t>
            </w:r>
          </w:p>
        </w:tc>
        <w:tc>
          <w:tcPr>
            <w:tcW w:w="2140" w:type="pct"/>
          </w:tcPr>
          <w:p w:rsidR="00990324" w:rsidRPr="001F5F90" w:rsidRDefault="00990324" w:rsidP="001F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4">
              <w:rPr>
                <w:rFonts w:ascii="Times New Roman" w:hAnsi="Times New Roman" w:cs="Times New Roman"/>
                <w:sz w:val="24"/>
                <w:szCs w:val="24"/>
              </w:rPr>
              <w:t>О ходе весенних процессов на реках Ленинградской, Псковской Калининградской, Новгородской областей и Республики Карелия</w:t>
            </w:r>
          </w:p>
        </w:tc>
        <w:tc>
          <w:tcPr>
            <w:tcW w:w="2207" w:type="pct"/>
          </w:tcPr>
          <w:p w:rsidR="00990324" w:rsidRDefault="00990324" w:rsidP="0099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90324">
              <w:rPr>
                <w:rFonts w:ascii="Times New Roman" w:hAnsi="Times New Roman" w:cs="Times New Roman"/>
                <w:b/>
                <w:sz w:val="24"/>
                <w:szCs w:val="24"/>
              </w:rPr>
              <w:t>Богдан Марина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0324" w:rsidRPr="00990324" w:rsidRDefault="00990324" w:rsidP="0099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гидрогеологических и морских прогнозов Гидрометцентра ФГБУ «Северо-Западное УГМС»</w:t>
            </w:r>
          </w:p>
          <w:bookmarkEnd w:id="0"/>
          <w:p w:rsidR="00990324" w:rsidRPr="00990324" w:rsidRDefault="00990324" w:rsidP="00990324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6C" w:rsidRPr="00E30595" w:rsidTr="00416CEE">
        <w:tc>
          <w:tcPr>
            <w:tcW w:w="653" w:type="pct"/>
          </w:tcPr>
          <w:p w:rsidR="0016256C" w:rsidRPr="00E30595" w:rsidRDefault="005A24FD" w:rsidP="00990324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12.</w:t>
            </w:r>
            <w:r w:rsidR="00990324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1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0</w:t>
            </w:r>
            <w:r w:rsidR="0016256C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-13.</w:t>
            </w:r>
            <w:r w:rsidR="00990324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3</w:t>
            </w:r>
            <w:r w:rsidR="0016256C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0</w:t>
            </w:r>
          </w:p>
        </w:tc>
        <w:tc>
          <w:tcPr>
            <w:tcW w:w="2140" w:type="pct"/>
          </w:tcPr>
          <w:p w:rsidR="0016256C" w:rsidRPr="001F5F90" w:rsidRDefault="0016256C" w:rsidP="001F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90">
              <w:rPr>
                <w:rFonts w:ascii="Times New Roman" w:hAnsi="Times New Roman" w:cs="Times New Roman"/>
                <w:sz w:val="24"/>
                <w:szCs w:val="24"/>
              </w:rPr>
              <w:t>О реализации Схем комплексного использования и охраны водных объектов и мероприятиях, предлагаемых для включения в перечни, рекомендованные к финансированию за счет средств федерального бюджета по направлениям деятельности Росводресурсов на 2019 г. и плановый период 2020-2021 гг. (субъекты РФ, ФГУ, БВУ)</w:t>
            </w:r>
          </w:p>
          <w:p w:rsidR="0016256C" w:rsidRPr="007D26CF" w:rsidRDefault="0016256C" w:rsidP="001F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</w:tcPr>
          <w:p w:rsidR="00990324" w:rsidRPr="00990324" w:rsidRDefault="00990324" w:rsidP="0099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Левичева Оксана Игоревна, </w:t>
            </w:r>
            <w:r w:rsidRPr="00990324">
              <w:rPr>
                <w:rFonts w:ascii="Times New Roman" w:hAnsi="Times New Roman" w:cs="Times New Roman"/>
                <w:sz w:val="24"/>
                <w:szCs w:val="24"/>
              </w:rPr>
              <w:t>начальник отдела водопользования департамента недропользования и водопользования Министерства природных ресурсов 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кологии Калининградской области</w:t>
            </w:r>
          </w:p>
          <w:p w:rsidR="0016256C" w:rsidRDefault="0016256C" w:rsidP="00C651BE">
            <w:pPr>
              <w:tabs>
                <w:tab w:val="left" w:pos="0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3753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3753C">
              <w:rPr>
                <w:rFonts w:ascii="Times New Roman" w:hAnsi="Times New Roman"/>
                <w:b/>
                <w:sz w:val="24"/>
                <w:szCs w:val="24"/>
              </w:rPr>
              <w:t>оголь Ольга Николаевна,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начальника отдела природопользования и разрешительной деятельности Министерства природных ресурсов и экологии Мурманской области</w:t>
            </w:r>
          </w:p>
          <w:p w:rsidR="0016256C" w:rsidRDefault="0016256C" w:rsidP="00C651BE">
            <w:pPr>
              <w:tabs>
                <w:tab w:val="left" w:pos="0"/>
              </w:tabs>
              <w:ind w:right="-1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 w:rsidRPr="00E3753C">
              <w:rPr>
                <w:rFonts w:ascii="Times New Roman" w:hAnsi="Times New Roman"/>
                <w:b/>
                <w:sz w:val="24"/>
                <w:szCs w:val="24"/>
              </w:rPr>
              <w:t>Мочалова Татьяна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начальник отдела водных ресурсов Министерства 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по природопользованию и экологии Республики Карелия</w:t>
            </w:r>
          </w:p>
          <w:p w:rsidR="0016256C" w:rsidRDefault="0016256C" w:rsidP="00C651BE">
            <w:pPr>
              <w:tabs>
                <w:tab w:val="left" w:pos="0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711ED">
              <w:rPr>
                <w:rFonts w:ascii="Times New Roman" w:hAnsi="Times New Roman"/>
                <w:b/>
                <w:sz w:val="24"/>
                <w:szCs w:val="24"/>
              </w:rPr>
              <w:t>Можжина Татьяна Эдуардовна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Председателя Государственного комитета Псковской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 по природопользованию и охране окружающей среды</w:t>
            </w:r>
          </w:p>
          <w:p w:rsidR="00990324" w:rsidRDefault="00990324" w:rsidP="00990324">
            <w:pPr>
              <w:tabs>
                <w:tab w:val="left" w:pos="0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3029B">
              <w:rPr>
                <w:rFonts w:ascii="Times New Roman" w:hAnsi="Times New Roman"/>
                <w:b/>
                <w:sz w:val="24"/>
                <w:szCs w:val="24"/>
              </w:rPr>
              <w:t>Веткин Юрий Евгеньевич,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руководителя Департамента природных ресурсов Новгородской области</w:t>
            </w:r>
          </w:p>
          <w:p w:rsidR="00663104" w:rsidRPr="001A4AB7" w:rsidRDefault="00663104" w:rsidP="00663104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B7">
              <w:rPr>
                <w:rFonts w:ascii="Times New Roman" w:hAnsi="Times New Roman" w:cs="Times New Roman"/>
                <w:b/>
                <w:sz w:val="24"/>
                <w:szCs w:val="24"/>
              </w:rPr>
              <w:t>Новоселова Анна Владимировна,</w:t>
            </w:r>
          </w:p>
          <w:p w:rsidR="0016256C" w:rsidRDefault="00663104" w:rsidP="00663104">
            <w:pPr>
              <w:tabs>
                <w:tab w:val="left" w:pos="0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A4AB7">
              <w:rPr>
                <w:rFonts w:ascii="Times New Roman" w:hAnsi="Times New Roman" w:cs="Times New Roman"/>
                <w:sz w:val="24"/>
                <w:szCs w:val="24"/>
              </w:rPr>
              <w:t>начальник комплексного использования водных ресурсов Комитета по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ресурсам</w:t>
            </w:r>
            <w:r w:rsidRPr="001A4AB7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16256C" w:rsidRPr="00E30595" w:rsidTr="00416CEE">
        <w:trPr>
          <w:trHeight w:val="294"/>
        </w:trPr>
        <w:tc>
          <w:tcPr>
            <w:tcW w:w="653" w:type="pct"/>
          </w:tcPr>
          <w:p w:rsidR="0016256C" w:rsidRPr="00E30595" w:rsidRDefault="0016256C" w:rsidP="00990324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lastRenderedPageBreak/>
              <w:t>13.</w:t>
            </w:r>
            <w:r w:rsidR="00990324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3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0-14.</w:t>
            </w:r>
            <w:r w:rsidR="00990324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1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0</w:t>
            </w:r>
          </w:p>
        </w:tc>
        <w:tc>
          <w:tcPr>
            <w:tcW w:w="2140" w:type="pct"/>
          </w:tcPr>
          <w:p w:rsidR="0016256C" w:rsidRPr="007D26CF" w:rsidRDefault="0016256C" w:rsidP="007D26CF">
            <w:pPr>
              <w:pStyle w:val="a3"/>
              <w:ind w:left="0" w:hanging="11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 w:rsidRPr="007D26CF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обед</w:t>
            </w:r>
          </w:p>
        </w:tc>
        <w:tc>
          <w:tcPr>
            <w:tcW w:w="2207" w:type="pct"/>
          </w:tcPr>
          <w:p w:rsidR="0016256C" w:rsidRPr="00F30DB3" w:rsidRDefault="0016256C" w:rsidP="007D26CF">
            <w:pPr>
              <w:tabs>
                <w:tab w:val="left" w:pos="0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56C" w:rsidRPr="00E30595" w:rsidTr="00416CEE">
        <w:trPr>
          <w:trHeight w:val="754"/>
        </w:trPr>
        <w:tc>
          <w:tcPr>
            <w:tcW w:w="653" w:type="pct"/>
          </w:tcPr>
          <w:p w:rsidR="0016256C" w:rsidRPr="00E30595" w:rsidRDefault="0016256C" w:rsidP="00990324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14.</w:t>
            </w:r>
            <w:r w:rsidR="00990324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1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0-15.</w:t>
            </w:r>
            <w:r w:rsidR="00990324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2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0</w:t>
            </w:r>
          </w:p>
        </w:tc>
        <w:tc>
          <w:tcPr>
            <w:tcW w:w="2140" w:type="pct"/>
          </w:tcPr>
          <w:p w:rsidR="00416CEE" w:rsidRPr="001F5F90" w:rsidRDefault="00416CEE" w:rsidP="0041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90">
              <w:rPr>
                <w:rFonts w:ascii="Times New Roman" w:hAnsi="Times New Roman" w:cs="Times New Roman"/>
                <w:sz w:val="24"/>
                <w:szCs w:val="24"/>
              </w:rPr>
              <w:t>О реализации Схем комплексного использования и охраны водных объектов и мероприятиях, предлагаемых для включения в перечни, рекомендованные к финансированию за счет средств федерального бюджета по направлениям деятельности Росводресурсов на 2019 г. и плановый период 2020-2021 гг. (субъекты РФ, ФГУ, БВУ)</w:t>
            </w:r>
          </w:p>
          <w:p w:rsidR="0016256C" w:rsidRPr="007D26CF" w:rsidRDefault="0016256C" w:rsidP="007D26CF">
            <w:pPr>
              <w:pStyle w:val="a3"/>
              <w:ind w:left="0" w:hanging="11"/>
              <w:rPr>
                <w:sz w:val="24"/>
                <w:szCs w:val="24"/>
              </w:rPr>
            </w:pPr>
          </w:p>
        </w:tc>
        <w:tc>
          <w:tcPr>
            <w:tcW w:w="2207" w:type="pct"/>
          </w:tcPr>
          <w:p w:rsidR="00416CEE" w:rsidRDefault="00416CEE" w:rsidP="00416CEE">
            <w:pPr>
              <w:tabs>
                <w:tab w:val="left" w:pos="0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2744D">
              <w:rPr>
                <w:rFonts w:ascii="Times New Roman" w:hAnsi="Times New Roman"/>
                <w:b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по природопользованию, </w:t>
            </w:r>
            <w:r w:rsidRPr="009453C4">
              <w:rPr>
                <w:rFonts w:ascii="Times New Roman" w:hAnsi="Times New Roman"/>
                <w:sz w:val="24"/>
                <w:szCs w:val="24"/>
              </w:rPr>
              <w:t>охране окружающей среды и обеспечению экологической безопасности г. Санкт-Петербурга</w:t>
            </w:r>
          </w:p>
          <w:p w:rsidR="00416CEE" w:rsidRDefault="00416CEE" w:rsidP="00416CEE">
            <w:pPr>
              <w:tabs>
                <w:tab w:val="left" w:pos="0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Гаранжа Елена Борисовна, </w:t>
            </w:r>
            <w:r w:rsidRPr="00416CEE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  <w:r w:rsidR="005A2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CEE">
              <w:rPr>
                <w:rFonts w:ascii="Times New Roman" w:hAnsi="Times New Roman"/>
                <w:sz w:val="24"/>
                <w:szCs w:val="24"/>
              </w:rPr>
              <w:t>-</w:t>
            </w:r>
            <w:r w:rsidR="005A2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CEE">
              <w:rPr>
                <w:rFonts w:ascii="Times New Roman" w:hAnsi="Times New Roman"/>
                <w:sz w:val="24"/>
                <w:szCs w:val="24"/>
              </w:rPr>
              <w:t>начальник ОВР по Псковской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Невско-Ладожского БВУ</w:t>
            </w:r>
          </w:p>
          <w:p w:rsidR="007706E4" w:rsidRDefault="00990324" w:rsidP="00416CEE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4">
              <w:rPr>
                <w:rFonts w:ascii="Times New Roman" w:hAnsi="Times New Roman"/>
                <w:b/>
                <w:sz w:val="24"/>
                <w:szCs w:val="24"/>
              </w:rPr>
              <w:t>Баранова Ольга Васильевна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36627">
              <w:rPr>
                <w:sz w:val="28"/>
                <w:szCs w:val="28"/>
              </w:rPr>
              <w:t xml:space="preserve"> </w:t>
            </w:r>
            <w:r w:rsidRPr="0099032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706E4" w:rsidRPr="00990324">
              <w:rPr>
                <w:rFonts w:ascii="Times New Roman" w:hAnsi="Times New Roman" w:cs="Times New Roman"/>
                <w:sz w:val="24"/>
                <w:szCs w:val="24"/>
              </w:rPr>
              <w:t xml:space="preserve"> ФГУ «Двинарегионводхоз»</w:t>
            </w:r>
          </w:p>
          <w:p w:rsidR="007706E4" w:rsidRDefault="007706E4" w:rsidP="00416CEE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4">
              <w:rPr>
                <w:rFonts w:ascii="Times New Roman" w:hAnsi="Times New Roman" w:cs="Times New Roman"/>
                <w:b/>
                <w:sz w:val="24"/>
                <w:szCs w:val="24"/>
              </w:rPr>
              <w:t>Кондратьев Сергей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науке ФГУН «ИНОЗ РАН»</w:t>
            </w:r>
          </w:p>
          <w:p w:rsidR="00416CEE" w:rsidRDefault="00416CEE" w:rsidP="00416CEE">
            <w:pPr>
              <w:tabs>
                <w:tab w:val="left" w:pos="0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 «Новгородводхоз»</w:t>
            </w:r>
          </w:p>
          <w:p w:rsidR="0016256C" w:rsidRDefault="00416CEE" w:rsidP="00416CEE">
            <w:pPr>
              <w:tabs>
                <w:tab w:val="left" w:pos="0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 «Псковводхоз»</w:t>
            </w:r>
          </w:p>
          <w:p w:rsidR="00416CEE" w:rsidRPr="00F30DB3" w:rsidRDefault="00416CEE" w:rsidP="00416CEE">
            <w:pPr>
              <w:tabs>
                <w:tab w:val="left" w:pos="0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 «Балтводхоз»</w:t>
            </w:r>
          </w:p>
        </w:tc>
      </w:tr>
      <w:tr w:rsidR="00990324" w:rsidRPr="00E30595" w:rsidTr="00416CEE">
        <w:tc>
          <w:tcPr>
            <w:tcW w:w="653" w:type="pct"/>
          </w:tcPr>
          <w:p w:rsidR="00990324" w:rsidRDefault="00990324" w:rsidP="007D26CF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15.20-15.30</w:t>
            </w:r>
          </w:p>
        </w:tc>
        <w:tc>
          <w:tcPr>
            <w:tcW w:w="2140" w:type="pct"/>
          </w:tcPr>
          <w:p w:rsidR="00990324" w:rsidRPr="00990324" w:rsidRDefault="00990324" w:rsidP="0099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4">
              <w:rPr>
                <w:rFonts w:ascii="Times New Roman" w:hAnsi="Times New Roman" w:cs="Times New Roman"/>
                <w:sz w:val="24"/>
                <w:szCs w:val="24"/>
              </w:rPr>
              <w:t>Применение беспилотных летательных аппаратов фирмы «Геоскан» при мониторинге водоохранных зон. На примере бухты «Золотой Рог</w:t>
            </w:r>
          </w:p>
        </w:tc>
        <w:tc>
          <w:tcPr>
            <w:tcW w:w="2207" w:type="pct"/>
          </w:tcPr>
          <w:p w:rsidR="00990324" w:rsidRDefault="00990324" w:rsidP="007D26CF">
            <w:pPr>
              <w:tabs>
                <w:tab w:val="left" w:pos="0"/>
              </w:tabs>
              <w:ind w:right="-1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Представитель ГК «Геоскан»</w:t>
            </w:r>
          </w:p>
        </w:tc>
      </w:tr>
      <w:tr w:rsidR="0016256C" w:rsidRPr="00E30595" w:rsidTr="00416CEE">
        <w:tc>
          <w:tcPr>
            <w:tcW w:w="653" w:type="pct"/>
          </w:tcPr>
          <w:p w:rsidR="0016256C" w:rsidRPr="00E30595" w:rsidRDefault="0016256C" w:rsidP="007D26CF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15.30-15.45</w:t>
            </w:r>
          </w:p>
        </w:tc>
        <w:tc>
          <w:tcPr>
            <w:tcW w:w="2140" w:type="pct"/>
          </w:tcPr>
          <w:p w:rsidR="0016256C" w:rsidRPr="007D26CF" w:rsidRDefault="0016256C" w:rsidP="001F5F90">
            <w:pPr>
              <w:tabs>
                <w:tab w:val="left" w:pos="0"/>
              </w:tabs>
              <w:ind w:right="-1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 w:rsidRPr="007D26CF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О проекте решения 1</w:t>
            </w: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7</w:t>
            </w:r>
            <w:r w:rsidRPr="007D26CF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-го заседания бассейновых советов, месте и дате проведения очередных заседаний бассейнового совета</w:t>
            </w:r>
          </w:p>
        </w:tc>
        <w:tc>
          <w:tcPr>
            <w:tcW w:w="2207" w:type="pct"/>
          </w:tcPr>
          <w:p w:rsidR="0016256C" w:rsidRDefault="0016256C" w:rsidP="007D26CF">
            <w:pPr>
              <w:tabs>
                <w:tab w:val="left" w:pos="0"/>
              </w:tabs>
              <w:ind w:right="-1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Кузнецова Анна Борисовна,</w:t>
            </w:r>
          </w:p>
          <w:p w:rsidR="0016256C" w:rsidRPr="00E30595" w:rsidRDefault="0016256C" w:rsidP="007D26CF">
            <w:pPr>
              <w:tabs>
                <w:tab w:val="left" w:pos="0"/>
              </w:tabs>
              <w:ind w:right="-1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 w:rsidRPr="00E30595"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Председатель бассейновых советов</w:t>
            </w:r>
          </w:p>
          <w:p w:rsidR="0016256C" w:rsidRPr="00E30595" w:rsidRDefault="0016256C" w:rsidP="007D26CF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</w:p>
        </w:tc>
      </w:tr>
      <w:tr w:rsidR="0016256C" w:rsidRPr="00E30595" w:rsidTr="00416CEE">
        <w:tc>
          <w:tcPr>
            <w:tcW w:w="653" w:type="pct"/>
          </w:tcPr>
          <w:p w:rsidR="0016256C" w:rsidRPr="00E30595" w:rsidRDefault="0016256C" w:rsidP="007D26CF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18.04.2018</w:t>
            </w:r>
          </w:p>
        </w:tc>
        <w:tc>
          <w:tcPr>
            <w:tcW w:w="2140" w:type="pct"/>
          </w:tcPr>
          <w:p w:rsidR="0016256C" w:rsidRPr="007D26CF" w:rsidRDefault="0016256C" w:rsidP="007D26CF">
            <w:pPr>
              <w:tabs>
                <w:tab w:val="left" w:pos="0"/>
              </w:tabs>
              <w:ind w:right="-1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</w:p>
        </w:tc>
        <w:tc>
          <w:tcPr>
            <w:tcW w:w="2207" w:type="pct"/>
          </w:tcPr>
          <w:p w:rsidR="0016256C" w:rsidRPr="00E30595" w:rsidRDefault="0016256C" w:rsidP="007D26CF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</w:p>
        </w:tc>
      </w:tr>
      <w:tr w:rsidR="0016256C" w:rsidRPr="00E30595" w:rsidTr="00416CEE">
        <w:tc>
          <w:tcPr>
            <w:tcW w:w="653" w:type="pct"/>
          </w:tcPr>
          <w:p w:rsidR="0016256C" w:rsidRDefault="00990324" w:rsidP="007D26CF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10.00-13.00</w:t>
            </w:r>
          </w:p>
        </w:tc>
        <w:tc>
          <w:tcPr>
            <w:tcW w:w="2140" w:type="pct"/>
          </w:tcPr>
          <w:p w:rsidR="0016256C" w:rsidRPr="007D26CF" w:rsidRDefault="0016256C" w:rsidP="007D26CF">
            <w:pPr>
              <w:tabs>
                <w:tab w:val="left" w:pos="0"/>
              </w:tabs>
              <w:ind w:right="-1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Техническая экскурсия</w:t>
            </w:r>
          </w:p>
        </w:tc>
        <w:tc>
          <w:tcPr>
            <w:tcW w:w="2207" w:type="pct"/>
          </w:tcPr>
          <w:p w:rsidR="00990324" w:rsidRDefault="00990324" w:rsidP="007D26CF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  <w:t>Отъезд от отеля</w:t>
            </w:r>
            <w:r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 xml:space="preserve"> Кайзерхоф</w:t>
            </w:r>
            <w:r w:rsidRPr="001845DA"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 xml:space="preserve"> </w:t>
            </w:r>
          </w:p>
          <w:p w:rsidR="0016256C" w:rsidRPr="00E30595" w:rsidRDefault="00990324" w:rsidP="007D26CF">
            <w:pPr>
              <w:tabs>
                <w:tab w:val="left" w:pos="0"/>
              </w:tabs>
              <w:ind w:right="-1"/>
              <w:jc w:val="center"/>
              <w:rPr>
                <w:rFonts w:ascii="Times New Roman" w:eastAsia="+mj-ea" w:hAnsi="Times New Roman" w:cs="Times New Roman"/>
                <w:color w:val="463416"/>
                <w:sz w:val="24"/>
                <w:szCs w:val="24"/>
              </w:rPr>
            </w:pPr>
            <w:r w:rsidRPr="001845DA"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 xml:space="preserve">г. </w:t>
            </w:r>
            <w:r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>Калининград</w:t>
            </w:r>
            <w:r w:rsidRPr="001845DA"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 xml:space="preserve">, ул. </w:t>
            </w:r>
            <w:r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>Октябрьская</w:t>
            </w:r>
            <w:r w:rsidRPr="001845DA"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 xml:space="preserve">, </w:t>
            </w:r>
            <w:r>
              <w:rPr>
                <w:rFonts w:ascii="Times New Roman" w:eastAsia="+mj-ea" w:hAnsi="Times New Roman" w:cs="Times New Roman"/>
                <w:b/>
                <w:color w:val="463416"/>
                <w:sz w:val="24"/>
                <w:szCs w:val="24"/>
              </w:rPr>
              <w:t>6а</w:t>
            </w:r>
          </w:p>
        </w:tc>
      </w:tr>
    </w:tbl>
    <w:p w:rsidR="00C6547B" w:rsidRDefault="00C6547B" w:rsidP="008972EB">
      <w:pPr>
        <w:tabs>
          <w:tab w:val="left" w:pos="0"/>
        </w:tabs>
        <w:spacing w:before="240" w:after="240" w:line="300" w:lineRule="auto"/>
        <w:ind w:right="-1"/>
        <w:jc w:val="both"/>
      </w:pPr>
    </w:p>
    <w:sectPr w:rsidR="00C6547B" w:rsidSect="002B08F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805"/>
    <w:multiLevelType w:val="multilevel"/>
    <w:tmpl w:val="9DA074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977270"/>
    <w:multiLevelType w:val="hybridMultilevel"/>
    <w:tmpl w:val="79E8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ECB7BC">
      <w:start w:val="1"/>
      <w:numFmt w:val="decimal"/>
      <w:lvlText w:val="%2."/>
      <w:lvlJc w:val="left"/>
      <w:pPr>
        <w:ind w:left="2145" w:hanging="1065"/>
      </w:pPr>
      <w:rPr>
        <w:rFonts w:hint="default"/>
      </w:rPr>
    </w:lvl>
    <w:lvl w:ilvl="2" w:tplc="EBBC4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20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0C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01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AD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86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27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0507ED"/>
    <w:multiLevelType w:val="hybridMultilevel"/>
    <w:tmpl w:val="9CF2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B22"/>
    <w:multiLevelType w:val="hybridMultilevel"/>
    <w:tmpl w:val="C7A6A74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B460CED"/>
    <w:multiLevelType w:val="multilevel"/>
    <w:tmpl w:val="6FA0C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4B20405"/>
    <w:multiLevelType w:val="hybridMultilevel"/>
    <w:tmpl w:val="494C49F6"/>
    <w:lvl w:ilvl="0" w:tplc="47388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355AA"/>
    <w:multiLevelType w:val="hybridMultilevel"/>
    <w:tmpl w:val="5862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75236"/>
    <w:multiLevelType w:val="hybridMultilevel"/>
    <w:tmpl w:val="44169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49F45C19"/>
    <w:multiLevelType w:val="hybridMultilevel"/>
    <w:tmpl w:val="8264C4D2"/>
    <w:lvl w:ilvl="0" w:tplc="7C6CCD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CF464C"/>
    <w:multiLevelType w:val="hybridMultilevel"/>
    <w:tmpl w:val="494C49F6"/>
    <w:lvl w:ilvl="0" w:tplc="47388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E1ECD"/>
    <w:multiLevelType w:val="multilevel"/>
    <w:tmpl w:val="454E4B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7B"/>
    <w:rsid w:val="00024466"/>
    <w:rsid w:val="000A07F0"/>
    <w:rsid w:val="000D5AED"/>
    <w:rsid w:val="001238BB"/>
    <w:rsid w:val="0013153D"/>
    <w:rsid w:val="0016256C"/>
    <w:rsid w:val="00182ABC"/>
    <w:rsid w:val="001845DA"/>
    <w:rsid w:val="001A4AB7"/>
    <w:rsid w:val="001F0B49"/>
    <w:rsid w:val="001F5F90"/>
    <w:rsid w:val="00203D1D"/>
    <w:rsid w:val="00234440"/>
    <w:rsid w:val="002548E4"/>
    <w:rsid w:val="00290B95"/>
    <w:rsid w:val="002A64EB"/>
    <w:rsid w:val="002B08FD"/>
    <w:rsid w:val="00300352"/>
    <w:rsid w:val="00345060"/>
    <w:rsid w:val="00345A6D"/>
    <w:rsid w:val="00391DD0"/>
    <w:rsid w:val="00395F2D"/>
    <w:rsid w:val="003E226B"/>
    <w:rsid w:val="003F3D82"/>
    <w:rsid w:val="00416CEE"/>
    <w:rsid w:val="00424613"/>
    <w:rsid w:val="004261DF"/>
    <w:rsid w:val="00453D81"/>
    <w:rsid w:val="00462B9A"/>
    <w:rsid w:val="00471D49"/>
    <w:rsid w:val="00520852"/>
    <w:rsid w:val="0053598E"/>
    <w:rsid w:val="005363C6"/>
    <w:rsid w:val="00566FCB"/>
    <w:rsid w:val="00584D30"/>
    <w:rsid w:val="005A24FD"/>
    <w:rsid w:val="0061775F"/>
    <w:rsid w:val="00663104"/>
    <w:rsid w:val="006838CD"/>
    <w:rsid w:val="006B7D61"/>
    <w:rsid w:val="00757838"/>
    <w:rsid w:val="007657A4"/>
    <w:rsid w:val="007706E4"/>
    <w:rsid w:val="007B2972"/>
    <w:rsid w:val="007D26CF"/>
    <w:rsid w:val="00831D57"/>
    <w:rsid w:val="00841FCA"/>
    <w:rsid w:val="00863D25"/>
    <w:rsid w:val="00866852"/>
    <w:rsid w:val="008972EB"/>
    <w:rsid w:val="008A39CA"/>
    <w:rsid w:val="008B7A78"/>
    <w:rsid w:val="00912980"/>
    <w:rsid w:val="009453C4"/>
    <w:rsid w:val="009614C5"/>
    <w:rsid w:val="009748EE"/>
    <w:rsid w:val="00990324"/>
    <w:rsid w:val="00990742"/>
    <w:rsid w:val="00994D5E"/>
    <w:rsid w:val="0099745E"/>
    <w:rsid w:val="009B43C1"/>
    <w:rsid w:val="009B5AFC"/>
    <w:rsid w:val="009E42DF"/>
    <w:rsid w:val="00A208D0"/>
    <w:rsid w:val="00A95597"/>
    <w:rsid w:val="00A976F3"/>
    <w:rsid w:val="00AC0F06"/>
    <w:rsid w:val="00AD2493"/>
    <w:rsid w:val="00B31406"/>
    <w:rsid w:val="00B42601"/>
    <w:rsid w:val="00BB018C"/>
    <w:rsid w:val="00BB23E1"/>
    <w:rsid w:val="00BE774B"/>
    <w:rsid w:val="00C651BE"/>
    <w:rsid w:val="00C6547B"/>
    <w:rsid w:val="00C76FE0"/>
    <w:rsid w:val="00C77C7B"/>
    <w:rsid w:val="00C96C5B"/>
    <w:rsid w:val="00CA71F0"/>
    <w:rsid w:val="00CC2FD4"/>
    <w:rsid w:val="00D200A2"/>
    <w:rsid w:val="00D42808"/>
    <w:rsid w:val="00D75298"/>
    <w:rsid w:val="00D80B86"/>
    <w:rsid w:val="00DA5045"/>
    <w:rsid w:val="00DC5BE0"/>
    <w:rsid w:val="00E11191"/>
    <w:rsid w:val="00E16CED"/>
    <w:rsid w:val="00E30595"/>
    <w:rsid w:val="00E30A5C"/>
    <w:rsid w:val="00E37DCF"/>
    <w:rsid w:val="00E75FBE"/>
    <w:rsid w:val="00E91BD7"/>
    <w:rsid w:val="00EB5578"/>
    <w:rsid w:val="00EC3613"/>
    <w:rsid w:val="00ED787E"/>
    <w:rsid w:val="00ED7C1D"/>
    <w:rsid w:val="00F13971"/>
    <w:rsid w:val="00F30DB3"/>
    <w:rsid w:val="00F61F08"/>
    <w:rsid w:val="00F9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3EC48DC-CF30-46C7-9601-1CC32823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7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52"/>
    <w:pPr>
      <w:ind w:left="720"/>
      <w:contextualSpacing/>
    </w:pPr>
  </w:style>
  <w:style w:type="table" w:styleId="a4">
    <w:name w:val="Table Grid"/>
    <w:basedOn w:val="a1"/>
    <w:uiPriority w:val="59"/>
    <w:rsid w:val="00A2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D5E"/>
  </w:style>
  <w:style w:type="paragraph" w:styleId="a5">
    <w:name w:val="Balloon Text"/>
    <w:basedOn w:val="a"/>
    <w:link w:val="a6"/>
    <w:uiPriority w:val="99"/>
    <w:semiHidden/>
    <w:unhideWhenUsed/>
    <w:rsid w:val="0077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6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Kazmina</dc:creator>
  <cp:keywords/>
  <dc:description/>
  <cp:lastModifiedBy>Казьмина</cp:lastModifiedBy>
  <cp:revision>3</cp:revision>
  <cp:lastPrinted>2018-04-16T07:40:00Z</cp:lastPrinted>
  <dcterms:created xsi:type="dcterms:W3CDTF">2018-04-16T07:40:00Z</dcterms:created>
  <dcterms:modified xsi:type="dcterms:W3CDTF">2018-04-16T09:06:00Z</dcterms:modified>
</cp:coreProperties>
</file>