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097" w:rsidRPr="00F44097" w:rsidRDefault="00F44097" w:rsidP="00F44097">
      <w:pPr>
        <w:framePr w:hSpace="180" w:wrap="around" w:vAnchor="page" w:hAnchor="margin" w:y="586"/>
        <w:jc w:val="center"/>
        <w:outlineLvl w:val="2"/>
        <w:rPr>
          <w:b/>
          <w:sz w:val="28"/>
          <w:szCs w:val="28"/>
        </w:rPr>
      </w:pPr>
      <w:r w:rsidRPr="00F44097">
        <w:rPr>
          <w:b/>
          <w:sz w:val="28"/>
          <w:szCs w:val="28"/>
        </w:rPr>
        <w:t>ИЗВЕЩЕНИЕ</w:t>
      </w:r>
    </w:p>
    <w:p w:rsidR="00F44097" w:rsidRPr="00F44097" w:rsidRDefault="00F44097" w:rsidP="00F44097">
      <w:pPr>
        <w:framePr w:hSpace="180" w:wrap="around" w:vAnchor="page" w:hAnchor="margin" w:y="586"/>
        <w:jc w:val="center"/>
        <w:rPr>
          <w:b/>
          <w:sz w:val="28"/>
          <w:szCs w:val="28"/>
        </w:rPr>
      </w:pPr>
      <w:r w:rsidRPr="00F44097">
        <w:rPr>
          <w:b/>
          <w:sz w:val="28"/>
          <w:szCs w:val="28"/>
        </w:rPr>
        <w:t xml:space="preserve">О ПРИОСТАНОВЛЕНИИ ТОРГОВ </w:t>
      </w:r>
      <w:r w:rsidRPr="00BF6F91">
        <w:rPr>
          <w:b/>
          <w:sz w:val="28"/>
          <w:szCs w:val="28"/>
        </w:rPr>
        <w:t>(№</w:t>
      </w:r>
      <w:r w:rsidR="00BF6F91">
        <w:rPr>
          <w:b/>
          <w:sz w:val="28"/>
          <w:szCs w:val="28"/>
        </w:rPr>
        <w:t xml:space="preserve"> </w:t>
      </w:r>
      <w:r w:rsidR="006D5CD7">
        <w:rPr>
          <w:b/>
          <w:sz w:val="28"/>
          <w:szCs w:val="28"/>
        </w:rPr>
        <w:t>150420/2525437/02</w:t>
      </w:r>
      <w:r w:rsidRPr="00BF6F91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Pr="00F44097">
        <w:rPr>
          <w:b/>
          <w:sz w:val="28"/>
          <w:szCs w:val="28"/>
        </w:rPr>
        <w:t>ПРОВОДИМЫХ В ФОРМЕ</w:t>
      </w:r>
      <w:r>
        <w:rPr>
          <w:b/>
          <w:sz w:val="28"/>
          <w:szCs w:val="28"/>
        </w:rPr>
        <w:t xml:space="preserve"> </w:t>
      </w:r>
      <w:r w:rsidRPr="00F44097">
        <w:rPr>
          <w:b/>
          <w:sz w:val="28"/>
          <w:szCs w:val="28"/>
        </w:rPr>
        <w:t xml:space="preserve">ОТКРЫТОГО АУКЦИОНА № </w:t>
      </w:r>
      <w:r w:rsidR="00BF6F91">
        <w:rPr>
          <w:b/>
          <w:sz w:val="28"/>
          <w:szCs w:val="28"/>
        </w:rPr>
        <w:t>5</w:t>
      </w:r>
      <w:r w:rsidR="006D5CD7">
        <w:rPr>
          <w:b/>
          <w:sz w:val="28"/>
          <w:szCs w:val="28"/>
        </w:rPr>
        <w:t>00</w:t>
      </w:r>
    </w:p>
    <w:p w:rsidR="00F44097" w:rsidRPr="00F44097" w:rsidRDefault="00F44097" w:rsidP="00F44097">
      <w:pPr>
        <w:framePr w:hSpace="180" w:wrap="around" w:vAnchor="page" w:hAnchor="margin" w:y="586"/>
        <w:jc w:val="center"/>
        <w:outlineLvl w:val="2"/>
        <w:rPr>
          <w:b/>
          <w:sz w:val="28"/>
          <w:szCs w:val="28"/>
        </w:rPr>
      </w:pPr>
      <w:r w:rsidRPr="00F44097">
        <w:rPr>
          <w:b/>
          <w:sz w:val="28"/>
          <w:szCs w:val="28"/>
        </w:rPr>
        <w:t>НА ПРАВО ЗАКЛЮЧЕНИЯ ДОГОВОРА ВОДОПОЛЬЗОВАНИЯ</w:t>
      </w:r>
    </w:p>
    <w:p w:rsidR="00F44097" w:rsidRDefault="00F44097" w:rsidP="00F44097">
      <w:pPr>
        <w:framePr w:hSpace="180" w:wrap="around" w:vAnchor="page" w:hAnchor="margin" w:y="586"/>
        <w:rPr>
          <w:sz w:val="28"/>
          <w:szCs w:val="28"/>
        </w:rPr>
      </w:pPr>
    </w:p>
    <w:p w:rsidR="00BF6F91" w:rsidRDefault="00BF6F91" w:rsidP="00BF6F91">
      <w:pPr>
        <w:widowControl w:val="0"/>
        <w:suppressAutoHyphens/>
        <w:autoSpaceDE w:val="0"/>
        <w:autoSpaceDN w:val="0"/>
        <w:adjustRightInd w:val="0"/>
        <w:spacing w:line="360" w:lineRule="auto"/>
        <w:ind w:right="-2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п. 3 ст. 16 Водного кодекса Российской Федерации от 03.06.2006 N 74-ФЗ и в соответствии с пп. «з» п. 8 раздела </w:t>
      </w:r>
      <w:r w:rsidRPr="00BA1688">
        <w:rPr>
          <w:sz w:val="28"/>
          <w:szCs w:val="28"/>
        </w:rPr>
        <w:t xml:space="preserve">II </w:t>
      </w:r>
      <w:r>
        <w:rPr>
          <w:sz w:val="28"/>
          <w:szCs w:val="28"/>
        </w:rPr>
        <w:t xml:space="preserve">Правил </w:t>
      </w:r>
      <w:r w:rsidRPr="00BA1688">
        <w:rPr>
          <w:sz w:val="28"/>
          <w:szCs w:val="28"/>
        </w:rPr>
        <w:t>проведения аукциона по приобретению права</w:t>
      </w:r>
      <w:r>
        <w:rPr>
          <w:sz w:val="28"/>
          <w:szCs w:val="28"/>
        </w:rPr>
        <w:t xml:space="preserve"> </w:t>
      </w:r>
      <w:r w:rsidRPr="00BA1688">
        <w:rPr>
          <w:sz w:val="28"/>
          <w:szCs w:val="28"/>
        </w:rPr>
        <w:t>на заключение договора водопользования</w:t>
      </w:r>
      <w:r>
        <w:rPr>
          <w:sz w:val="28"/>
          <w:szCs w:val="28"/>
        </w:rPr>
        <w:t xml:space="preserve">, утвержденных постановлением Правительства Российской Федерации от 14.04.2007 N 230, </w:t>
      </w:r>
      <w:r w:rsidRPr="002E40A0">
        <w:rPr>
          <w:sz w:val="28"/>
          <w:szCs w:val="28"/>
        </w:rPr>
        <w:t>в связи с</w:t>
      </w:r>
      <w:r>
        <w:rPr>
          <w:sz w:val="28"/>
          <w:szCs w:val="28"/>
        </w:rPr>
        <w:t> </w:t>
      </w:r>
      <w:r w:rsidRPr="002E40A0">
        <w:rPr>
          <w:sz w:val="28"/>
          <w:szCs w:val="28"/>
        </w:rPr>
        <w:t>поступившим уведомлением Управления Федеральной антимонопольной службы по Санкт-Петербургу от</w:t>
      </w:r>
      <w:r w:rsidR="006D5CD7">
        <w:rPr>
          <w:sz w:val="28"/>
          <w:szCs w:val="28"/>
        </w:rPr>
        <w:t> 29</w:t>
      </w:r>
      <w:r w:rsidRPr="002E40A0">
        <w:rPr>
          <w:sz w:val="28"/>
          <w:szCs w:val="28"/>
        </w:rPr>
        <w:t>.0</w:t>
      </w:r>
      <w:r w:rsidR="006D5CD7">
        <w:rPr>
          <w:sz w:val="28"/>
          <w:szCs w:val="28"/>
        </w:rPr>
        <w:t>6</w:t>
      </w:r>
      <w:r w:rsidRPr="002E40A0">
        <w:rPr>
          <w:sz w:val="28"/>
          <w:szCs w:val="28"/>
        </w:rPr>
        <w:t>.20</w:t>
      </w:r>
      <w:r w:rsidR="006D5CD7">
        <w:rPr>
          <w:sz w:val="28"/>
          <w:szCs w:val="28"/>
        </w:rPr>
        <w:t>20</w:t>
      </w:r>
      <w:r w:rsidRPr="002E40A0">
        <w:rPr>
          <w:sz w:val="28"/>
          <w:szCs w:val="28"/>
        </w:rPr>
        <w:t xml:space="preserve"> № </w:t>
      </w:r>
      <w:r>
        <w:rPr>
          <w:sz w:val="28"/>
          <w:szCs w:val="28"/>
        </w:rPr>
        <w:t>78</w:t>
      </w:r>
      <w:r w:rsidRPr="002E40A0">
        <w:rPr>
          <w:sz w:val="28"/>
          <w:szCs w:val="28"/>
        </w:rPr>
        <w:t>/</w:t>
      </w:r>
      <w:r w:rsidR="006D5CD7">
        <w:rPr>
          <w:sz w:val="28"/>
          <w:szCs w:val="28"/>
        </w:rPr>
        <w:t>19669</w:t>
      </w:r>
      <w:r>
        <w:rPr>
          <w:sz w:val="28"/>
          <w:szCs w:val="28"/>
        </w:rPr>
        <w:t>/</w:t>
      </w:r>
      <w:r w:rsidR="006D5CD7">
        <w:rPr>
          <w:sz w:val="28"/>
          <w:szCs w:val="28"/>
        </w:rPr>
        <w:t>20</w:t>
      </w:r>
      <w:r w:rsidRPr="002E40A0">
        <w:rPr>
          <w:sz w:val="28"/>
          <w:szCs w:val="28"/>
        </w:rPr>
        <w:t xml:space="preserve"> (вх. № </w:t>
      </w:r>
      <w:r w:rsidR="006D5CD7">
        <w:rPr>
          <w:sz w:val="28"/>
          <w:szCs w:val="28"/>
        </w:rPr>
        <w:t>6905</w:t>
      </w:r>
      <w:r w:rsidRPr="002E40A0">
        <w:rPr>
          <w:sz w:val="28"/>
          <w:szCs w:val="28"/>
        </w:rPr>
        <w:t>-</w:t>
      </w:r>
      <w:r>
        <w:rPr>
          <w:sz w:val="28"/>
          <w:szCs w:val="28"/>
        </w:rPr>
        <w:t>27</w:t>
      </w:r>
      <w:r w:rsidRPr="002E40A0">
        <w:rPr>
          <w:sz w:val="28"/>
          <w:szCs w:val="28"/>
        </w:rPr>
        <w:t xml:space="preserve"> от</w:t>
      </w:r>
      <w:r>
        <w:rPr>
          <w:sz w:val="28"/>
          <w:szCs w:val="28"/>
        </w:rPr>
        <w:t> </w:t>
      </w:r>
      <w:r w:rsidR="006D5CD7">
        <w:rPr>
          <w:sz w:val="28"/>
          <w:szCs w:val="28"/>
        </w:rPr>
        <w:t>30</w:t>
      </w:r>
      <w:r w:rsidRPr="002E40A0">
        <w:rPr>
          <w:sz w:val="28"/>
          <w:szCs w:val="28"/>
        </w:rPr>
        <w:t>.0</w:t>
      </w:r>
      <w:r w:rsidR="006D5CD7">
        <w:rPr>
          <w:sz w:val="28"/>
          <w:szCs w:val="28"/>
        </w:rPr>
        <w:t>6</w:t>
      </w:r>
      <w:r w:rsidRPr="002E40A0">
        <w:rPr>
          <w:sz w:val="28"/>
          <w:szCs w:val="28"/>
        </w:rPr>
        <w:t>.20</w:t>
      </w:r>
      <w:r w:rsidR="006D5CD7">
        <w:rPr>
          <w:sz w:val="28"/>
          <w:szCs w:val="28"/>
        </w:rPr>
        <w:t>20</w:t>
      </w:r>
      <w:r w:rsidRPr="002E40A0">
        <w:rPr>
          <w:sz w:val="28"/>
          <w:szCs w:val="28"/>
        </w:rPr>
        <w:t xml:space="preserve">) о поступлении жалобы и о приостановлении </w:t>
      </w:r>
      <w:r w:rsidRPr="006D5CD7">
        <w:rPr>
          <w:sz w:val="28"/>
          <w:szCs w:val="28"/>
        </w:rPr>
        <w:t>торгов (№ </w:t>
      </w:r>
      <w:r w:rsidR="006D5CD7" w:rsidRPr="006D5CD7">
        <w:rPr>
          <w:sz w:val="28"/>
          <w:szCs w:val="28"/>
        </w:rPr>
        <w:t>150420/2525437/02</w:t>
      </w:r>
      <w:r w:rsidRPr="006D5CD7">
        <w:rPr>
          <w:sz w:val="28"/>
          <w:szCs w:val="28"/>
        </w:rPr>
        <w:t>) до рассмотрения</w:t>
      </w:r>
      <w:r w:rsidRPr="00BF6F91">
        <w:rPr>
          <w:sz w:val="28"/>
          <w:szCs w:val="28"/>
        </w:rPr>
        <w:t xml:space="preserve"> жалобы по существу </w:t>
      </w:r>
      <w:r w:rsidR="00F44097" w:rsidRPr="00BF6F91">
        <w:rPr>
          <w:sz w:val="28"/>
          <w:szCs w:val="28"/>
        </w:rPr>
        <w:t>и в соответствии с приказом ио</w:t>
      </w:r>
      <w:r w:rsidRPr="00BF6F91">
        <w:rPr>
          <w:sz w:val="28"/>
          <w:szCs w:val="28"/>
        </w:rPr>
        <w:t xml:space="preserve"> р</w:t>
      </w:r>
      <w:r w:rsidR="00F44097" w:rsidRPr="00BF6F91">
        <w:rPr>
          <w:sz w:val="28"/>
          <w:szCs w:val="28"/>
        </w:rPr>
        <w:t xml:space="preserve">уководителя </w:t>
      </w:r>
      <w:r w:rsidR="006D5CD7" w:rsidRPr="00BF6F91">
        <w:rPr>
          <w:sz w:val="28"/>
          <w:szCs w:val="28"/>
        </w:rPr>
        <w:t>Невско-Ладожское бассейновое водное управление Федерального агентства водных ресурсов</w:t>
      </w:r>
      <w:r w:rsidR="006D5CD7" w:rsidRPr="00BF6F91">
        <w:rPr>
          <w:sz w:val="28"/>
          <w:szCs w:val="28"/>
        </w:rPr>
        <w:t xml:space="preserve"> </w:t>
      </w:r>
      <w:r w:rsidR="006D5CD7">
        <w:rPr>
          <w:sz w:val="28"/>
          <w:szCs w:val="28"/>
        </w:rPr>
        <w:t xml:space="preserve">(далее - </w:t>
      </w:r>
      <w:r w:rsidR="00F44097" w:rsidRPr="00BF6F91">
        <w:rPr>
          <w:sz w:val="28"/>
          <w:szCs w:val="28"/>
        </w:rPr>
        <w:t>Невско-Ладожско</w:t>
      </w:r>
      <w:r w:rsidR="006D5CD7">
        <w:rPr>
          <w:sz w:val="28"/>
          <w:szCs w:val="28"/>
        </w:rPr>
        <w:t>е</w:t>
      </w:r>
      <w:r w:rsidR="00F44097" w:rsidRPr="00BF6F91">
        <w:rPr>
          <w:sz w:val="28"/>
          <w:szCs w:val="28"/>
        </w:rPr>
        <w:t xml:space="preserve"> БВУ</w:t>
      </w:r>
      <w:r w:rsidR="006D5CD7">
        <w:rPr>
          <w:sz w:val="28"/>
          <w:szCs w:val="28"/>
        </w:rPr>
        <w:t>)</w:t>
      </w:r>
      <w:r w:rsidR="00F44097" w:rsidRPr="00BF6F91">
        <w:rPr>
          <w:sz w:val="28"/>
          <w:szCs w:val="28"/>
        </w:rPr>
        <w:t xml:space="preserve"> от </w:t>
      </w:r>
      <w:r w:rsidR="006D5CD7">
        <w:rPr>
          <w:sz w:val="28"/>
          <w:szCs w:val="28"/>
        </w:rPr>
        <w:t>30</w:t>
      </w:r>
      <w:r w:rsidRPr="00BF6F91">
        <w:rPr>
          <w:sz w:val="28"/>
          <w:szCs w:val="28"/>
        </w:rPr>
        <w:t>.0</w:t>
      </w:r>
      <w:r w:rsidR="006D5CD7">
        <w:rPr>
          <w:sz w:val="28"/>
          <w:szCs w:val="28"/>
        </w:rPr>
        <w:t>6</w:t>
      </w:r>
      <w:r w:rsidR="00F44097" w:rsidRPr="00BF6F91">
        <w:rPr>
          <w:sz w:val="28"/>
          <w:szCs w:val="28"/>
        </w:rPr>
        <w:t>.20</w:t>
      </w:r>
      <w:r w:rsidR="006D5CD7">
        <w:rPr>
          <w:sz w:val="28"/>
          <w:szCs w:val="28"/>
        </w:rPr>
        <w:t>20</w:t>
      </w:r>
      <w:r w:rsidR="00F44097" w:rsidRPr="00BF6F91">
        <w:rPr>
          <w:sz w:val="28"/>
          <w:szCs w:val="28"/>
        </w:rPr>
        <w:t xml:space="preserve"> № </w:t>
      </w:r>
      <w:r w:rsidR="003335A5">
        <w:rPr>
          <w:sz w:val="28"/>
          <w:szCs w:val="28"/>
        </w:rPr>
        <w:t xml:space="preserve">47 </w:t>
      </w:r>
      <w:bookmarkStart w:id="0" w:name="_GoBack"/>
      <w:bookmarkEnd w:id="0"/>
      <w:r w:rsidR="00F53195">
        <w:rPr>
          <w:sz w:val="28"/>
          <w:szCs w:val="28"/>
        </w:rPr>
        <w:t>О</w:t>
      </w:r>
      <w:r w:rsidR="006D5CD7">
        <w:rPr>
          <w:sz w:val="28"/>
          <w:szCs w:val="28"/>
        </w:rPr>
        <w:t xml:space="preserve">рганизатор аукциона </w:t>
      </w:r>
      <w:r w:rsidR="00F44097" w:rsidRPr="00BF6F91">
        <w:rPr>
          <w:sz w:val="28"/>
          <w:szCs w:val="28"/>
        </w:rPr>
        <w:t>извещает:</w:t>
      </w:r>
    </w:p>
    <w:p w:rsidR="006D5CD7" w:rsidRPr="00FF2BE6" w:rsidRDefault="00F44097" w:rsidP="00BF6F91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line="360" w:lineRule="auto"/>
        <w:ind w:left="0" w:right="-283" w:firstLine="0"/>
        <w:jc w:val="both"/>
        <w:rPr>
          <w:sz w:val="28"/>
          <w:szCs w:val="28"/>
        </w:rPr>
      </w:pPr>
      <w:r w:rsidRPr="006D5CD7">
        <w:rPr>
          <w:sz w:val="28"/>
          <w:szCs w:val="28"/>
        </w:rPr>
        <w:t xml:space="preserve">О приостановлении торгов, проводимых </w:t>
      </w:r>
      <w:r w:rsidR="00BF6F91" w:rsidRPr="006D5CD7">
        <w:rPr>
          <w:sz w:val="28"/>
          <w:szCs w:val="28"/>
        </w:rPr>
        <w:t>в форме открытого аукциона № 5</w:t>
      </w:r>
      <w:r w:rsidR="006D5CD7" w:rsidRPr="006D5CD7">
        <w:rPr>
          <w:sz w:val="28"/>
          <w:szCs w:val="28"/>
        </w:rPr>
        <w:t>00</w:t>
      </w:r>
      <w:r w:rsidR="00BF6F91" w:rsidRPr="006D5CD7">
        <w:rPr>
          <w:sz w:val="28"/>
          <w:szCs w:val="28"/>
        </w:rPr>
        <w:t xml:space="preserve"> на право заключения договора водопользования для использования </w:t>
      </w:r>
      <w:r w:rsidR="006D5CD7" w:rsidRPr="006D5CD7">
        <w:rPr>
          <w:sz w:val="28"/>
          <w:szCs w:val="28"/>
        </w:rPr>
        <w:t xml:space="preserve">участка акватории рукава Малая Невка: г. </w:t>
      </w:r>
      <w:r w:rsidR="006D5CD7" w:rsidRPr="006D5CD7">
        <w:rPr>
          <w:bCs/>
          <w:kern w:val="28"/>
          <w:sz w:val="28"/>
          <w:szCs w:val="28"/>
        </w:rPr>
        <w:t>Санкт-Петербург, Петроградский район,</w:t>
      </w:r>
      <w:r w:rsidR="006D5CD7" w:rsidRPr="006D5CD7">
        <w:rPr>
          <w:sz w:val="28"/>
          <w:szCs w:val="28"/>
        </w:rPr>
        <w:t xml:space="preserve"> Южная дорога, участок акватории</w:t>
      </w:r>
      <w:r w:rsidR="006D5CD7" w:rsidRPr="006D5CD7">
        <w:rPr>
          <w:bCs/>
          <w:kern w:val="28"/>
          <w:sz w:val="28"/>
          <w:szCs w:val="28"/>
        </w:rPr>
        <w:t xml:space="preserve"> </w:t>
      </w:r>
      <w:r w:rsidR="006D5CD7" w:rsidRPr="006D5CD7">
        <w:rPr>
          <w:sz w:val="28"/>
          <w:szCs w:val="28"/>
        </w:rPr>
        <w:t>примыкает</w:t>
      </w:r>
      <w:r w:rsidR="006D5CD7" w:rsidRPr="006D5CD7">
        <w:rPr>
          <w:sz w:val="28"/>
          <w:szCs w:val="28"/>
          <w:vertAlign w:val="superscript"/>
        </w:rPr>
        <w:t xml:space="preserve"> </w:t>
      </w:r>
      <w:r w:rsidR="006D5CD7" w:rsidRPr="006D5CD7">
        <w:rPr>
          <w:sz w:val="28"/>
          <w:szCs w:val="28"/>
        </w:rPr>
        <w:t>к земельному участку № 53 (кадастровый №</w:t>
      </w:r>
      <w:r w:rsidR="006D5CD7">
        <w:rPr>
          <w:sz w:val="28"/>
          <w:szCs w:val="28"/>
        </w:rPr>
        <w:t> </w:t>
      </w:r>
      <w:r w:rsidR="006D5CD7" w:rsidRPr="006D5CD7">
        <w:rPr>
          <w:sz w:val="28"/>
          <w:szCs w:val="28"/>
        </w:rPr>
        <w:t>78:07:00000000:3192), площадью - 0,00943283 км</w:t>
      </w:r>
      <w:r w:rsidR="006D5CD7" w:rsidRPr="006D5CD7">
        <w:rPr>
          <w:sz w:val="28"/>
          <w:szCs w:val="28"/>
          <w:vertAlign w:val="superscript"/>
        </w:rPr>
        <w:t>2</w:t>
      </w:r>
      <w:r w:rsidR="006D5CD7">
        <w:rPr>
          <w:sz w:val="28"/>
          <w:szCs w:val="28"/>
          <w:vertAlign w:val="superscript"/>
        </w:rPr>
        <w:t xml:space="preserve"> </w:t>
      </w:r>
      <w:r w:rsidR="00046ECB">
        <w:rPr>
          <w:sz w:val="28"/>
          <w:szCs w:val="28"/>
        </w:rPr>
        <w:t>–</w:t>
      </w:r>
      <w:r w:rsidR="006D5CD7" w:rsidRPr="00FF2BE6">
        <w:rPr>
          <w:sz w:val="28"/>
          <w:szCs w:val="28"/>
        </w:rPr>
        <w:t>до</w:t>
      </w:r>
      <w:r w:rsidR="00046ECB" w:rsidRPr="00FF2BE6">
        <w:rPr>
          <w:sz w:val="28"/>
          <w:szCs w:val="28"/>
        </w:rPr>
        <w:t> </w:t>
      </w:r>
      <w:r w:rsidR="006D5CD7" w:rsidRPr="00FF2BE6">
        <w:rPr>
          <w:sz w:val="28"/>
          <w:szCs w:val="28"/>
        </w:rPr>
        <w:t>рассмотрения жалобы по существу.</w:t>
      </w:r>
    </w:p>
    <w:p w:rsidR="00F44097" w:rsidRPr="00A53DDF" w:rsidRDefault="00F44097" w:rsidP="00BF6F91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line="360" w:lineRule="auto"/>
        <w:ind w:left="0" w:right="-283" w:firstLine="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поступлении жалобы размещена на сайте антимонопольного органа – Санкт-Петербургского УФАС России</w:t>
      </w:r>
      <w:r w:rsidRPr="00A53DD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A53DDF">
        <w:rPr>
          <w:sz w:val="28"/>
          <w:szCs w:val="28"/>
        </w:rPr>
        <w:t>https://</w:t>
      </w:r>
      <w:r>
        <w:rPr>
          <w:sz w:val="28"/>
          <w:szCs w:val="28"/>
          <w:lang w:val="en-US"/>
        </w:rPr>
        <w:t>spb</w:t>
      </w:r>
      <w:r w:rsidRPr="00F44097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fas</w:t>
      </w:r>
      <w:r w:rsidRPr="00F44097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gov</w:t>
      </w:r>
      <w:r w:rsidRPr="00F44097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F44097">
        <w:rPr>
          <w:sz w:val="28"/>
          <w:szCs w:val="28"/>
        </w:rPr>
        <w:t>/.</w:t>
      </w:r>
    </w:p>
    <w:p w:rsidR="007F7DE1" w:rsidRDefault="004F6256" w:rsidP="00FF2BE6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line="360" w:lineRule="auto"/>
        <w:ind w:left="0" w:right="-283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7F7DE1">
        <w:rPr>
          <w:sz w:val="28"/>
          <w:szCs w:val="28"/>
        </w:rPr>
        <w:t>ч</w:t>
      </w:r>
      <w:r>
        <w:rPr>
          <w:sz w:val="28"/>
          <w:szCs w:val="28"/>
        </w:rPr>
        <w:t xml:space="preserve">. </w:t>
      </w:r>
      <w:r w:rsidR="00231B3C">
        <w:rPr>
          <w:sz w:val="28"/>
          <w:szCs w:val="28"/>
        </w:rPr>
        <w:t>1</w:t>
      </w:r>
      <w:r>
        <w:rPr>
          <w:sz w:val="28"/>
          <w:szCs w:val="28"/>
        </w:rPr>
        <w:t>3 ст. 1</w:t>
      </w:r>
      <w:r w:rsidR="007F7DE1">
        <w:rPr>
          <w:sz w:val="28"/>
          <w:szCs w:val="28"/>
        </w:rPr>
        <w:t>8.1 Закона о защите конкуренции «Организатор торгов, оператор электронной площадки, конкурсная или аукционная комиссия, заявитель, а также лица, подавшие заявки на участие в торгах,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представителей». Возражение на жалобу должно содержать сведения, указанные в ч.</w:t>
      </w:r>
      <w:r w:rsidR="00BF6F91">
        <w:rPr>
          <w:sz w:val="28"/>
          <w:szCs w:val="28"/>
        </w:rPr>
        <w:t xml:space="preserve"> </w:t>
      </w:r>
      <w:r w:rsidR="007F7DE1">
        <w:rPr>
          <w:sz w:val="28"/>
          <w:szCs w:val="28"/>
        </w:rPr>
        <w:t>6 ст. 18.1 Закона о защите конкуренции.</w:t>
      </w:r>
    </w:p>
    <w:p w:rsidR="00231B3C" w:rsidRPr="00F53195" w:rsidRDefault="00231B3C" w:rsidP="00D44A41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line="360" w:lineRule="auto"/>
        <w:ind w:left="0" w:right="-283" w:firstLine="0"/>
        <w:jc w:val="both"/>
        <w:rPr>
          <w:sz w:val="28"/>
          <w:szCs w:val="28"/>
        </w:rPr>
      </w:pPr>
      <w:r w:rsidRPr="00F53195">
        <w:rPr>
          <w:sz w:val="28"/>
          <w:szCs w:val="28"/>
        </w:rPr>
        <w:lastRenderedPageBreak/>
        <w:t xml:space="preserve">Рассмотрение жалобы Заявителя на действия Организатора торгов </w:t>
      </w:r>
      <w:r w:rsidRPr="00F53195">
        <w:rPr>
          <w:sz w:val="28"/>
          <w:szCs w:val="28"/>
        </w:rPr>
        <w:t xml:space="preserve">(конкурсной комиссии) </w:t>
      </w:r>
      <w:r w:rsidRPr="00F53195">
        <w:rPr>
          <w:sz w:val="28"/>
          <w:szCs w:val="28"/>
        </w:rPr>
        <w:t xml:space="preserve">при организации и проведении </w:t>
      </w:r>
      <w:r w:rsidRPr="00F53195">
        <w:rPr>
          <w:sz w:val="28"/>
          <w:szCs w:val="28"/>
        </w:rPr>
        <w:t xml:space="preserve">открытого </w:t>
      </w:r>
      <w:r w:rsidRPr="00F53195">
        <w:rPr>
          <w:sz w:val="28"/>
          <w:szCs w:val="28"/>
        </w:rPr>
        <w:t>аукциона состоится в 1</w:t>
      </w:r>
      <w:r w:rsidRPr="00F53195">
        <w:rPr>
          <w:sz w:val="28"/>
          <w:szCs w:val="28"/>
        </w:rPr>
        <w:t>1</w:t>
      </w:r>
      <w:r w:rsidRPr="00F53195">
        <w:rPr>
          <w:sz w:val="28"/>
          <w:szCs w:val="28"/>
        </w:rPr>
        <w:t xml:space="preserve"> часов </w:t>
      </w:r>
      <w:r w:rsidRPr="00F53195">
        <w:rPr>
          <w:sz w:val="28"/>
          <w:szCs w:val="28"/>
        </w:rPr>
        <w:t>15</w:t>
      </w:r>
      <w:r w:rsidRPr="00F53195">
        <w:rPr>
          <w:sz w:val="28"/>
          <w:szCs w:val="28"/>
        </w:rPr>
        <w:t xml:space="preserve"> минут </w:t>
      </w:r>
      <w:r w:rsidRPr="00F53195">
        <w:rPr>
          <w:sz w:val="28"/>
          <w:szCs w:val="28"/>
        </w:rPr>
        <w:t>06</w:t>
      </w:r>
      <w:r w:rsidRPr="00F53195">
        <w:rPr>
          <w:sz w:val="28"/>
          <w:szCs w:val="28"/>
        </w:rPr>
        <w:t>.0</w:t>
      </w:r>
      <w:r w:rsidRPr="00F53195">
        <w:rPr>
          <w:sz w:val="28"/>
          <w:szCs w:val="28"/>
        </w:rPr>
        <w:t>7</w:t>
      </w:r>
      <w:r w:rsidRPr="00F53195">
        <w:rPr>
          <w:sz w:val="28"/>
          <w:szCs w:val="28"/>
        </w:rPr>
        <w:t>.20</w:t>
      </w:r>
      <w:r w:rsidRPr="00F53195">
        <w:rPr>
          <w:sz w:val="28"/>
          <w:szCs w:val="28"/>
        </w:rPr>
        <w:t>20</w:t>
      </w:r>
      <w:r w:rsidRPr="00F53195">
        <w:rPr>
          <w:sz w:val="28"/>
          <w:szCs w:val="28"/>
        </w:rPr>
        <w:t xml:space="preserve"> </w:t>
      </w:r>
      <w:r w:rsidRPr="00F53195">
        <w:rPr>
          <w:sz w:val="28"/>
          <w:szCs w:val="28"/>
        </w:rPr>
        <w:t xml:space="preserve">без вызова сторон на основании письма ФАС России от 19.03.2020 № ПЗ/21986/20 и поручения </w:t>
      </w:r>
      <w:r w:rsidRPr="00F53195">
        <w:rPr>
          <w:sz w:val="28"/>
          <w:szCs w:val="28"/>
        </w:rPr>
        <w:t xml:space="preserve">ФАС России от </w:t>
      </w:r>
      <w:r w:rsidRPr="00F53195">
        <w:rPr>
          <w:sz w:val="28"/>
          <w:szCs w:val="28"/>
        </w:rPr>
        <w:t>31</w:t>
      </w:r>
      <w:r w:rsidRPr="00F53195">
        <w:rPr>
          <w:sz w:val="28"/>
          <w:szCs w:val="28"/>
        </w:rPr>
        <w:t xml:space="preserve">.03.2020 № </w:t>
      </w:r>
      <w:r w:rsidRPr="00F53195">
        <w:rPr>
          <w:sz w:val="28"/>
          <w:szCs w:val="28"/>
        </w:rPr>
        <w:t xml:space="preserve">АД-24/20 посредством видеоконференцсвязи. Стороны могут участвовать в заседании Комиссии пройдя по ссылке: </w:t>
      </w:r>
      <w:hyperlink r:id="rId8" w:history="1">
        <w:r w:rsidRPr="00F53195">
          <w:rPr>
            <w:rStyle w:val="a3"/>
            <w:color w:val="auto"/>
            <w:sz w:val="28"/>
            <w:szCs w:val="28"/>
            <w:u w:val="none"/>
          </w:rPr>
          <w:t>http://vcs04fas.cloud.rt.ru/service/join/?confid=016404&amp;confpass=1644</w:t>
        </w:r>
      </w:hyperlink>
      <w:r w:rsidRPr="00F53195">
        <w:rPr>
          <w:rStyle w:val="a3"/>
          <w:color w:val="auto"/>
          <w:sz w:val="28"/>
          <w:szCs w:val="28"/>
          <w:u w:val="none"/>
        </w:rPr>
        <w:t xml:space="preserve"> (</w:t>
      </w:r>
      <w:r w:rsidRPr="00F53195">
        <w:rPr>
          <w:rStyle w:val="a3"/>
          <w:color w:val="auto"/>
          <w:sz w:val="28"/>
          <w:szCs w:val="28"/>
          <w:u w:val="none"/>
          <w:lang w:val="en-US"/>
        </w:rPr>
        <w:t>ID</w:t>
      </w:r>
      <w:r w:rsidRPr="00F53195">
        <w:rPr>
          <w:rStyle w:val="a3"/>
          <w:color w:val="auto"/>
          <w:sz w:val="28"/>
          <w:szCs w:val="28"/>
          <w:u w:val="none"/>
        </w:rPr>
        <w:t xml:space="preserve"> конференции: 016404, Пароль: 1644, инструкция участника </w:t>
      </w:r>
      <w:r w:rsidR="00F53195" w:rsidRPr="00F53195">
        <w:rPr>
          <w:rStyle w:val="a3"/>
          <w:color w:val="auto"/>
          <w:sz w:val="28"/>
          <w:szCs w:val="28"/>
          <w:u w:val="none"/>
          <w:lang w:val="en-US"/>
        </w:rPr>
        <w:t>web</w:t>
      </w:r>
      <w:r w:rsidR="00F53195" w:rsidRPr="00F53195">
        <w:rPr>
          <w:rStyle w:val="a3"/>
          <w:color w:val="auto"/>
          <w:sz w:val="28"/>
          <w:szCs w:val="28"/>
          <w:u w:val="none"/>
        </w:rPr>
        <w:t xml:space="preserve">-конференции прилагается к настоящему извещению). Стороны вправе направить ходатайство об участии в заседании Комиссии посредством </w:t>
      </w:r>
      <w:r w:rsidR="00F53195" w:rsidRPr="00F53195">
        <w:rPr>
          <w:sz w:val="28"/>
          <w:szCs w:val="28"/>
        </w:rPr>
        <w:t>видеоконференцсвязи</w:t>
      </w:r>
      <w:r w:rsidR="00F53195" w:rsidRPr="00F53195">
        <w:rPr>
          <w:sz w:val="28"/>
          <w:szCs w:val="28"/>
        </w:rPr>
        <w:t xml:space="preserve"> на адрес электронной почты: </w:t>
      </w:r>
      <w:hyperlink r:id="rId9" w:history="1">
        <w:r w:rsidR="00F53195" w:rsidRPr="00F53195">
          <w:rPr>
            <w:rStyle w:val="a3"/>
            <w:color w:val="auto"/>
            <w:sz w:val="28"/>
            <w:szCs w:val="28"/>
            <w:u w:val="none"/>
            <w:lang w:val="en-US"/>
          </w:rPr>
          <w:t>to</w:t>
        </w:r>
        <w:r w:rsidR="00F53195" w:rsidRPr="00F53195">
          <w:rPr>
            <w:rStyle w:val="a3"/>
            <w:color w:val="auto"/>
            <w:sz w:val="28"/>
            <w:szCs w:val="28"/>
            <w:u w:val="none"/>
          </w:rPr>
          <w:t>78@</w:t>
        </w:r>
        <w:r w:rsidR="00F53195" w:rsidRPr="00F53195">
          <w:rPr>
            <w:rStyle w:val="a3"/>
            <w:color w:val="auto"/>
            <w:sz w:val="28"/>
            <w:szCs w:val="28"/>
            <w:u w:val="none"/>
            <w:lang w:val="en-US"/>
          </w:rPr>
          <w:t>fas</w:t>
        </w:r>
        <w:r w:rsidR="00F53195" w:rsidRPr="00F53195">
          <w:rPr>
            <w:rStyle w:val="a3"/>
            <w:color w:val="auto"/>
            <w:sz w:val="28"/>
            <w:szCs w:val="28"/>
            <w:u w:val="none"/>
          </w:rPr>
          <w:t>.</w:t>
        </w:r>
        <w:r w:rsidR="00F53195" w:rsidRPr="00F53195">
          <w:rPr>
            <w:rStyle w:val="a3"/>
            <w:color w:val="auto"/>
            <w:sz w:val="28"/>
            <w:szCs w:val="28"/>
            <w:u w:val="none"/>
            <w:lang w:val="en-US"/>
          </w:rPr>
          <w:t>gov</w:t>
        </w:r>
        <w:r w:rsidR="00F53195" w:rsidRPr="00F53195">
          <w:rPr>
            <w:rStyle w:val="a3"/>
            <w:color w:val="auto"/>
            <w:sz w:val="28"/>
            <w:szCs w:val="28"/>
            <w:u w:val="none"/>
          </w:rPr>
          <w:t>.</w:t>
        </w:r>
        <w:r w:rsidR="00F53195" w:rsidRPr="00F53195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="00F53195" w:rsidRPr="00F53195">
        <w:rPr>
          <w:sz w:val="28"/>
          <w:szCs w:val="28"/>
        </w:rPr>
        <w:t>,</w:t>
      </w:r>
      <w:r w:rsidR="00F53195" w:rsidRPr="00F53195">
        <w:rPr>
          <w:sz w:val="28"/>
          <w:szCs w:val="28"/>
        </w:rPr>
        <w:t xml:space="preserve"> </w:t>
      </w:r>
      <w:hyperlink r:id="rId10" w:history="1">
        <w:r w:rsidR="00F53195" w:rsidRPr="00F53195">
          <w:rPr>
            <w:rStyle w:val="a3"/>
            <w:color w:val="auto"/>
            <w:sz w:val="28"/>
            <w:szCs w:val="28"/>
            <w:u w:val="none"/>
            <w:lang w:val="en-US"/>
          </w:rPr>
          <w:t>to</w:t>
        </w:r>
        <w:r w:rsidR="00F53195" w:rsidRPr="00F53195">
          <w:rPr>
            <w:rStyle w:val="a3"/>
            <w:color w:val="auto"/>
            <w:sz w:val="28"/>
            <w:szCs w:val="28"/>
            <w:u w:val="none"/>
          </w:rPr>
          <w:t>78-</w:t>
        </w:r>
        <w:r w:rsidR="00F53195" w:rsidRPr="00F53195">
          <w:rPr>
            <w:rStyle w:val="a3"/>
            <w:color w:val="auto"/>
            <w:sz w:val="28"/>
            <w:szCs w:val="28"/>
            <w:u w:val="none"/>
            <w:lang w:val="en-US"/>
          </w:rPr>
          <w:t>zemskova</w:t>
        </w:r>
        <w:r w:rsidR="00F53195" w:rsidRPr="00F53195">
          <w:rPr>
            <w:rStyle w:val="a3"/>
            <w:color w:val="auto"/>
            <w:sz w:val="28"/>
            <w:szCs w:val="28"/>
            <w:u w:val="none"/>
          </w:rPr>
          <w:t>@</w:t>
        </w:r>
        <w:r w:rsidR="00F53195" w:rsidRPr="00F53195">
          <w:rPr>
            <w:rStyle w:val="a3"/>
            <w:color w:val="auto"/>
            <w:sz w:val="28"/>
            <w:szCs w:val="28"/>
            <w:u w:val="none"/>
            <w:lang w:val="en-US"/>
          </w:rPr>
          <w:t>fas</w:t>
        </w:r>
        <w:r w:rsidR="00F53195" w:rsidRPr="00F53195">
          <w:rPr>
            <w:rStyle w:val="a3"/>
            <w:color w:val="auto"/>
            <w:sz w:val="28"/>
            <w:szCs w:val="28"/>
            <w:u w:val="none"/>
          </w:rPr>
          <w:t>.</w:t>
        </w:r>
        <w:r w:rsidR="00F53195" w:rsidRPr="00F53195">
          <w:rPr>
            <w:rStyle w:val="a3"/>
            <w:color w:val="auto"/>
            <w:sz w:val="28"/>
            <w:szCs w:val="28"/>
            <w:u w:val="none"/>
            <w:lang w:val="en-US"/>
          </w:rPr>
          <w:t>gov</w:t>
        </w:r>
        <w:r w:rsidR="00F53195" w:rsidRPr="00F53195">
          <w:rPr>
            <w:rStyle w:val="a3"/>
            <w:color w:val="auto"/>
            <w:sz w:val="28"/>
            <w:szCs w:val="28"/>
            <w:u w:val="none"/>
          </w:rPr>
          <w:t>.</w:t>
        </w:r>
        <w:r w:rsidR="00F53195" w:rsidRPr="00F53195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="00F53195" w:rsidRPr="00F53195">
        <w:rPr>
          <w:sz w:val="28"/>
          <w:szCs w:val="28"/>
        </w:rPr>
        <w:t xml:space="preserve">, </w:t>
      </w:r>
      <w:hyperlink r:id="rId11" w:history="1">
        <w:r w:rsidR="00F53195" w:rsidRPr="00F53195">
          <w:rPr>
            <w:rStyle w:val="a3"/>
            <w:color w:val="auto"/>
            <w:sz w:val="28"/>
            <w:szCs w:val="28"/>
            <w:u w:val="none"/>
            <w:lang w:val="en-US"/>
          </w:rPr>
          <w:t>to</w:t>
        </w:r>
        <w:r w:rsidR="00F53195" w:rsidRPr="00F53195">
          <w:rPr>
            <w:rStyle w:val="a3"/>
            <w:color w:val="auto"/>
            <w:sz w:val="28"/>
            <w:szCs w:val="28"/>
            <w:u w:val="none"/>
          </w:rPr>
          <w:t>78-</w:t>
        </w:r>
        <w:r w:rsidR="00F53195" w:rsidRPr="00F53195">
          <w:rPr>
            <w:rStyle w:val="a3"/>
            <w:color w:val="auto"/>
            <w:sz w:val="28"/>
            <w:szCs w:val="28"/>
            <w:u w:val="none"/>
            <w:lang w:val="en-US"/>
          </w:rPr>
          <w:t>gromova</w:t>
        </w:r>
        <w:r w:rsidR="00F53195" w:rsidRPr="00F53195">
          <w:rPr>
            <w:rStyle w:val="a3"/>
            <w:color w:val="auto"/>
            <w:sz w:val="28"/>
            <w:szCs w:val="28"/>
            <w:u w:val="none"/>
          </w:rPr>
          <w:t>@</w:t>
        </w:r>
        <w:r w:rsidR="00F53195" w:rsidRPr="00F53195">
          <w:rPr>
            <w:rStyle w:val="a3"/>
            <w:color w:val="auto"/>
            <w:sz w:val="28"/>
            <w:szCs w:val="28"/>
            <w:u w:val="none"/>
            <w:lang w:val="en-US"/>
          </w:rPr>
          <w:t>fas</w:t>
        </w:r>
        <w:r w:rsidR="00F53195" w:rsidRPr="00F53195">
          <w:rPr>
            <w:rStyle w:val="a3"/>
            <w:color w:val="auto"/>
            <w:sz w:val="28"/>
            <w:szCs w:val="28"/>
            <w:u w:val="none"/>
          </w:rPr>
          <w:t>.</w:t>
        </w:r>
        <w:r w:rsidR="00F53195" w:rsidRPr="00F53195">
          <w:rPr>
            <w:rStyle w:val="a3"/>
            <w:color w:val="auto"/>
            <w:sz w:val="28"/>
            <w:szCs w:val="28"/>
            <w:u w:val="none"/>
            <w:lang w:val="en-US"/>
          </w:rPr>
          <w:t>gov</w:t>
        </w:r>
        <w:r w:rsidR="00F53195" w:rsidRPr="00F53195">
          <w:rPr>
            <w:rStyle w:val="a3"/>
            <w:color w:val="auto"/>
            <w:sz w:val="28"/>
            <w:szCs w:val="28"/>
            <w:u w:val="none"/>
          </w:rPr>
          <w:t>.</w:t>
        </w:r>
        <w:r w:rsidR="00F53195" w:rsidRPr="00F53195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="00F53195" w:rsidRPr="00F53195">
        <w:rPr>
          <w:sz w:val="28"/>
          <w:szCs w:val="28"/>
        </w:rPr>
        <w:t xml:space="preserve"> не позднее одного рабочего дня до даты заседания комиссии.</w:t>
      </w:r>
    </w:p>
    <w:p w:rsidR="00D24CFD" w:rsidRPr="004F3B81" w:rsidRDefault="00D24CFD" w:rsidP="004F6256">
      <w:pPr>
        <w:tabs>
          <w:tab w:val="left" w:pos="567"/>
        </w:tabs>
        <w:spacing w:line="360" w:lineRule="auto"/>
        <w:jc w:val="both"/>
        <w:outlineLvl w:val="2"/>
        <w:rPr>
          <w:sz w:val="28"/>
          <w:szCs w:val="28"/>
        </w:rPr>
      </w:pPr>
    </w:p>
    <w:p w:rsidR="00DB494A" w:rsidRDefault="00D3298D" w:rsidP="00D3298D">
      <w:pPr>
        <w:tabs>
          <w:tab w:val="left" w:pos="567"/>
        </w:tabs>
        <w:spacing w:line="360" w:lineRule="auto"/>
        <w:ind w:firstLine="567"/>
        <w:jc w:val="both"/>
        <w:outlineLvl w:val="2"/>
        <w:rPr>
          <w:sz w:val="28"/>
          <w:szCs w:val="28"/>
        </w:rPr>
      </w:pPr>
      <w:r w:rsidRPr="00D3298D">
        <w:rPr>
          <w:sz w:val="28"/>
          <w:szCs w:val="28"/>
        </w:rPr>
        <w:t>Настоящ</w:t>
      </w:r>
      <w:r>
        <w:rPr>
          <w:sz w:val="28"/>
          <w:szCs w:val="28"/>
        </w:rPr>
        <w:t>ее извещение</w:t>
      </w:r>
      <w:r w:rsidRPr="00D3298D">
        <w:rPr>
          <w:sz w:val="28"/>
          <w:szCs w:val="28"/>
        </w:rPr>
        <w:t xml:space="preserve"> размещен</w:t>
      </w:r>
      <w:r>
        <w:rPr>
          <w:sz w:val="28"/>
          <w:szCs w:val="28"/>
        </w:rPr>
        <w:t>о</w:t>
      </w:r>
      <w:r w:rsidRPr="00D3298D">
        <w:rPr>
          <w:sz w:val="28"/>
          <w:szCs w:val="28"/>
        </w:rPr>
        <w:t xml:space="preserve"> </w:t>
      </w:r>
      <w:r w:rsidR="00046ECB">
        <w:rPr>
          <w:sz w:val="28"/>
          <w:szCs w:val="28"/>
        </w:rPr>
        <w:t>30</w:t>
      </w:r>
      <w:r w:rsidR="004F3B81">
        <w:rPr>
          <w:sz w:val="28"/>
          <w:szCs w:val="28"/>
        </w:rPr>
        <w:t>.0</w:t>
      </w:r>
      <w:r w:rsidR="00046ECB">
        <w:rPr>
          <w:sz w:val="28"/>
          <w:szCs w:val="28"/>
        </w:rPr>
        <w:t>6</w:t>
      </w:r>
      <w:r w:rsidR="004F3B81">
        <w:rPr>
          <w:sz w:val="28"/>
          <w:szCs w:val="28"/>
        </w:rPr>
        <w:t>.20</w:t>
      </w:r>
      <w:r w:rsidR="00046ECB">
        <w:rPr>
          <w:sz w:val="28"/>
          <w:szCs w:val="28"/>
        </w:rPr>
        <w:t>20</w:t>
      </w:r>
      <w:r w:rsidR="004F3B81">
        <w:rPr>
          <w:sz w:val="28"/>
          <w:szCs w:val="28"/>
        </w:rPr>
        <w:t xml:space="preserve"> </w:t>
      </w:r>
      <w:r w:rsidRPr="00D3298D">
        <w:rPr>
          <w:sz w:val="28"/>
          <w:szCs w:val="28"/>
        </w:rPr>
        <w:t xml:space="preserve">на </w:t>
      </w:r>
      <w:r w:rsidR="007F7DE1">
        <w:rPr>
          <w:sz w:val="28"/>
          <w:szCs w:val="28"/>
        </w:rPr>
        <w:t xml:space="preserve">официальных </w:t>
      </w:r>
      <w:r w:rsidRPr="00D3298D">
        <w:rPr>
          <w:sz w:val="28"/>
          <w:szCs w:val="28"/>
        </w:rPr>
        <w:t>сайтах</w:t>
      </w:r>
      <w:r w:rsidR="007F7DE1">
        <w:rPr>
          <w:sz w:val="28"/>
          <w:szCs w:val="28"/>
        </w:rPr>
        <w:t>:</w:t>
      </w:r>
      <w:r w:rsidRPr="00D3298D">
        <w:rPr>
          <w:sz w:val="28"/>
          <w:szCs w:val="28"/>
        </w:rPr>
        <w:t xml:space="preserve"> www.torgi.gov.ru и</w:t>
      </w:r>
      <w:r>
        <w:rPr>
          <w:sz w:val="28"/>
          <w:szCs w:val="28"/>
        </w:rPr>
        <w:t> </w:t>
      </w:r>
      <w:r w:rsidRPr="00D3298D">
        <w:rPr>
          <w:sz w:val="28"/>
          <w:szCs w:val="28"/>
        </w:rPr>
        <w:t>www.nord-west-water.ru.</w:t>
      </w:r>
    </w:p>
    <w:p w:rsidR="00DB494A" w:rsidRDefault="00DB494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B494A" w:rsidRDefault="00DB494A" w:rsidP="00DB494A">
      <w:pPr>
        <w:pStyle w:val="af4"/>
        <w:jc w:val="center"/>
        <w:rPr>
          <w:rFonts w:ascii="Rostelecom Basis Light" w:hAnsi="Rostelecom Basis Light"/>
          <w:sz w:val="20"/>
          <w:szCs w:val="20"/>
        </w:rPr>
      </w:pPr>
      <w:r w:rsidRPr="00432E87">
        <w:rPr>
          <w:rFonts w:ascii="Rostelecom Basis Light" w:hAnsi="Rostelecom Basis Light"/>
          <w:sz w:val="20"/>
          <w:szCs w:val="20"/>
        </w:rPr>
        <w:lastRenderedPageBreak/>
        <w:t>Услуга предоставлена ПАО «Ростелеком»</w:t>
      </w:r>
    </w:p>
    <w:p w:rsidR="00DB494A" w:rsidRDefault="00DB494A" w:rsidP="00DB494A">
      <w:pPr>
        <w:pStyle w:val="af4"/>
        <w:jc w:val="center"/>
        <w:rPr>
          <w:rFonts w:ascii="Rostelecom Basis Light" w:hAnsi="Rostelecom Basis Light"/>
          <w:sz w:val="20"/>
          <w:szCs w:val="20"/>
        </w:rPr>
      </w:pPr>
      <w:r>
        <w:rPr>
          <w:rFonts w:ascii="Rostelecom Basis Light" w:hAnsi="Rostelecom Basis Light"/>
          <w:sz w:val="20"/>
          <w:szCs w:val="20"/>
        </w:rPr>
        <w:t>П</w:t>
      </w:r>
      <w:r w:rsidRPr="00432E87">
        <w:rPr>
          <w:rFonts w:ascii="Rostelecom Basis Light" w:hAnsi="Rostelecom Basis Light"/>
          <w:sz w:val="20"/>
          <w:szCs w:val="20"/>
        </w:rPr>
        <w:t xml:space="preserve">ри оказании услуги используется </w:t>
      </w:r>
      <w:r>
        <w:rPr>
          <w:rFonts w:ascii="Rostelecom Basis Light" w:hAnsi="Rostelecom Basis Light"/>
          <w:sz w:val="20"/>
          <w:szCs w:val="20"/>
        </w:rPr>
        <w:t>ПО</w:t>
      </w:r>
      <w:r w:rsidRPr="00432E87">
        <w:rPr>
          <w:rFonts w:ascii="Rostelecom Basis Light" w:hAnsi="Rostelecom Basis Light"/>
          <w:sz w:val="20"/>
          <w:szCs w:val="20"/>
        </w:rPr>
        <w:t xml:space="preserve"> «VideoMost Conferencing Software (c) 1995-20</w:t>
      </w:r>
      <w:r>
        <w:rPr>
          <w:rFonts w:ascii="Rostelecom Basis Light" w:hAnsi="Rostelecom Basis Light"/>
          <w:sz w:val="20"/>
          <w:szCs w:val="20"/>
        </w:rPr>
        <w:t>20</w:t>
      </w:r>
      <w:r w:rsidRPr="00432E87">
        <w:rPr>
          <w:rFonts w:ascii="Rostelecom Basis Light" w:hAnsi="Rostelecom Basis Light"/>
          <w:sz w:val="20"/>
          <w:szCs w:val="20"/>
        </w:rPr>
        <w:t xml:space="preserve"> </w:t>
      </w:r>
      <w:hyperlink r:id="rId12" w:history="1">
        <w:r w:rsidRPr="00432E87">
          <w:rPr>
            <w:rStyle w:val="a3"/>
            <w:rFonts w:ascii="Rostelecom Basis Light" w:hAnsi="Rostelecom Basis Light"/>
            <w:sz w:val="20"/>
            <w:szCs w:val="20"/>
          </w:rPr>
          <w:t>SPIRIT</w:t>
        </w:r>
      </w:hyperlink>
      <w:r w:rsidRPr="00432E87">
        <w:rPr>
          <w:rFonts w:ascii="Rostelecom Basis Light" w:hAnsi="Rostelecom Basis Light"/>
          <w:sz w:val="20"/>
          <w:szCs w:val="20"/>
        </w:rPr>
        <w:t>»</w:t>
      </w:r>
    </w:p>
    <w:p w:rsidR="00DB494A" w:rsidRPr="00432E87" w:rsidRDefault="00DB494A" w:rsidP="00DB494A">
      <w:pPr>
        <w:pStyle w:val="af4"/>
        <w:jc w:val="center"/>
        <w:rPr>
          <w:rFonts w:ascii="Rostelecom Basis Light" w:hAnsi="Rostelecom Basis Light"/>
          <w:sz w:val="20"/>
          <w:szCs w:val="20"/>
        </w:rPr>
      </w:pPr>
    </w:p>
    <w:p w:rsidR="00DB494A" w:rsidRPr="00500CCB" w:rsidRDefault="00DB494A" w:rsidP="00DB494A">
      <w:pPr>
        <w:spacing w:line="276" w:lineRule="auto"/>
        <w:jc w:val="center"/>
        <w:rPr>
          <w:rFonts w:ascii="Rostelecom Basis Light" w:hAnsi="Rostelecom Basis Light"/>
          <w:b/>
        </w:rPr>
      </w:pPr>
      <w:r w:rsidRPr="00500CCB">
        <w:rPr>
          <w:rFonts w:ascii="Rostelecom Basis Light" w:hAnsi="Rostelecom Basis Light"/>
          <w:b/>
        </w:rPr>
        <w:t xml:space="preserve">Инструкция участника </w:t>
      </w:r>
      <w:r>
        <w:rPr>
          <w:rFonts w:ascii="Rostelecom Basis Light" w:hAnsi="Rostelecom Basis Light"/>
          <w:b/>
        </w:rPr>
        <w:t>web</w:t>
      </w:r>
      <w:r w:rsidRPr="00500CCB">
        <w:rPr>
          <w:rFonts w:ascii="Rostelecom Basis Light" w:hAnsi="Rostelecom Basis Light"/>
          <w:b/>
        </w:rPr>
        <w:t>-видеоконференции</w:t>
      </w:r>
    </w:p>
    <w:p w:rsidR="00DB494A" w:rsidRPr="00500CCB" w:rsidRDefault="00DB494A" w:rsidP="00DB494A">
      <w:pPr>
        <w:spacing w:line="276" w:lineRule="auto"/>
        <w:ind w:firstLine="720"/>
        <w:jc w:val="both"/>
        <w:rPr>
          <w:rFonts w:ascii="Rostelecom Basis Light" w:hAnsi="Rostelecom Basis Light"/>
        </w:rPr>
      </w:pPr>
    </w:p>
    <w:p w:rsidR="00DB494A" w:rsidRPr="00500CCB" w:rsidRDefault="00DB494A" w:rsidP="00DB494A">
      <w:pPr>
        <w:spacing w:line="276" w:lineRule="auto"/>
        <w:ind w:firstLine="720"/>
        <w:jc w:val="both"/>
        <w:rPr>
          <w:rFonts w:ascii="Rostelecom Basis Light" w:hAnsi="Rostelecom Basis Light"/>
        </w:rPr>
      </w:pPr>
      <w:r w:rsidRPr="00500CCB">
        <w:rPr>
          <w:rFonts w:ascii="Rostelecom Basis Light" w:hAnsi="Rostelecom Basis Light"/>
        </w:rPr>
        <w:t xml:space="preserve">Приглашением в видеоконференцию (ВКС) является ссылка вида – </w:t>
      </w:r>
    </w:p>
    <w:p w:rsidR="00DB494A" w:rsidRPr="00500CCB" w:rsidRDefault="00DB494A" w:rsidP="00DB494A">
      <w:pPr>
        <w:spacing w:line="276" w:lineRule="auto"/>
        <w:ind w:firstLine="720"/>
        <w:jc w:val="both"/>
        <w:rPr>
          <w:rFonts w:ascii="Rostelecom Basis Light" w:hAnsi="Rostelecom Basis Light"/>
        </w:rPr>
      </w:pPr>
      <w:hyperlink r:id="rId13" w:history="1">
        <w:r w:rsidRPr="00DE6DAD">
          <w:rPr>
            <w:rStyle w:val="a3"/>
            <w:rFonts w:ascii="Rostelecom Basis Light" w:hAnsi="Rostelecom Basis Light"/>
          </w:rPr>
          <w:t>http://vcs0</w:t>
        </w:r>
        <w:r w:rsidRPr="00017C54">
          <w:rPr>
            <w:rStyle w:val="a3"/>
            <w:rFonts w:ascii="Rostelecom Basis Light" w:hAnsi="Rostelecom Basis Light"/>
          </w:rPr>
          <w:t>4</w:t>
        </w:r>
        <w:r w:rsidRPr="00DE6DAD">
          <w:rPr>
            <w:rStyle w:val="a3"/>
            <w:rFonts w:ascii="Rostelecom Basis Light" w:hAnsi="Rostelecom Basis Light"/>
          </w:rPr>
          <w:t>fas.cloud.rt.ru/service/join/?confid=993845&amp;confpass=9456</w:t>
        </w:r>
      </w:hyperlink>
      <w:r w:rsidRPr="00500CCB">
        <w:rPr>
          <w:rFonts w:ascii="Rostelecom Basis Light" w:hAnsi="Rostelecom Basis Light"/>
        </w:rPr>
        <w:t>, где</w:t>
      </w:r>
    </w:p>
    <w:p w:rsidR="00DB494A" w:rsidRPr="00303CD2" w:rsidRDefault="00DB494A" w:rsidP="00DB494A">
      <w:pPr>
        <w:spacing w:line="276" w:lineRule="auto"/>
        <w:ind w:firstLine="720"/>
        <w:jc w:val="both"/>
        <w:rPr>
          <w:rFonts w:ascii="Rostelecom Basis Light" w:hAnsi="Rostelecom Basis Light"/>
        </w:rPr>
      </w:pPr>
      <w:hyperlink r:id="rId14" w:history="1">
        <w:r w:rsidRPr="00DE6DAD">
          <w:rPr>
            <w:rStyle w:val="a3"/>
            <w:rFonts w:ascii="Rostelecom Basis Light" w:hAnsi="Rostelecom Basis Light"/>
          </w:rPr>
          <w:t>http://vcs04fas.cloud.rt.ru</w:t>
        </w:r>
      </w:hyperlink>
      <w:r w:rsidRPr="00500CCB">
        <w:rPr>
          <w:rFonts w:ascii="Rostelecom Basis Light" w:hAnsi="Rostelecom Basis Light"/>
        </w:rPr>
        <w:t xml:space="preserve"> интернет-адрес видеосервера</w:t>
      </w:r>
      <w:r w:rsidRPr="00303CD2">
        <w:rPr>
          <w:rStyle w:val="a3"/>
          <w:rFonts w:ascii="Rostelecom Basis Light" w:hAnsi="Rostelecom Basis Light"/>
          <w:color w:val="auto"/>
          <w:u w:val="none"/>
        </w:rPr>
        <w:t>.</w:t>
      </w:r>
    </w:p>
    <w:p w:rsidR="00DB494A" w:rsidRPr="00500CCB" w:rsidRDefault="00DB494A" w:rsidP="00DB494A">
      <w:pPr>
        <w:spacing w:line="276" w:lineRule="auto"/>
        <w:ind w:firstLine="720"/>
        <w:jc w:val="both"/>
        <w:rPr>
          <w:rFonts w:ascii="Rostelecom Basis Light" w:hAnsi="Rostelecom Basis Light"/>
        </w:rPr>
      </w:pPr>
      <w:r w:rsidRPr="00500CCB">
        <w:rPr>
          <w:rFonts w:ascii="Rostelecom Basis Light" w:hAnsi="Rostelecom Basis Light"/>
        </w:rPr>
        <w:t xml:space="preserve">993845 – идентификатор (ID) сеанса ВКС; </w:t>
      </w:r>
    </w:p>
    <w:p w:rsidR="00DB494A" w:rsidRPr="00500CCB" w:rsidRDefault="00DB494A" w:rsidP="00DB494A">
      <w:pPr>
        <w:spacing w:line="276" w:lineRule="auto"/>
        <w:ind w:firstLine="720"/>
        <w:jc w:val="both"/>
        <w:rPr>
          <w:rFonts w:ascii="Rostelecom Basis Light" w:hAnsi="Rostelecom Basis Light"/>
        </w:rPr>
      </w:pPr>
      <w:r w:rsidRPr="00500CCB">
        <w:rPr>
          <w:rFonts w:ascii="Rostelecom Basis Light" w:hAnsi="Rostelecom Basis Light"/>
        </w:rPr>
        <w:t>9456 – PIN-код сеанса ВКС.</w:t>
      </w:r>
    </w:p>
    <w:p w:rsidR="00DB494A" w:rsidRPr="00500CCB" w:rsidRDefault="00DB494A" w:rsidP="00DB494A">
      <w:pPr>
        <w:spacing w:line="276" w:lineRule="auto"/>
        <w:ind w:firstLine="720"/>
        <w:jc w:val="both"/>
        <w:rPr>
          <w:rFonts w:ascii="Rostelecom Basis Light" w:hAnsi="Rostelecom Basis Light"/>
        </w:rPr>
      </w:pPr>
      <w:r w:rsidRPr="00500CCB">
        <w:rPr>
          <w:rFonts w:ascii="Rostelecom Basis Light" w:hAnsi="Rostelecom Basis Light"/>
        </w:rPr>
        <w:t>Участником конференции может стать любой человек, получивший приглашение от организатора конференции.</w:t>
      </w:r>
    </w:p>
    <w:p w:rsidR="00DB494A" w:rsidRPr="00500CCB" w:rsidRDefault="00DB494A" w:rsidP="00DB494A">
      <w:pPr>
        <w:spacing w:line="276" w:lineRule="auto"/>
        <w:ind w:firstLine="720"/>
        <w:jc w:val="both"/>
        <w:rPr>
          <w:rFonts w:ascii="Rostelecom Basis Light" w:hAnsi="Rostelecom Basis Light"/>
        </w:rPr>
      </w:pPr>
      <w:r w:rsidRPr="00500CCB">
        <w:rPr>
          <w:rFonts w:ascii="Rostelecom Basis Light" w:hAnsi="Rostelecom Basis Light"/>
        </w:rPr>
        <w:t>При участии в сеансе ВКС настоятельно рекомендуется использовать проводную гарнитуру для обеспечения комфортной работы остальных участников.</w:t>
      </w:r>
    </w:p>
    <w:p w:rsidR="00DB494A" w:rsidRPr="00500CCB" w:rsidRDefault="00DB494A" w:rsidP="00DB494A">
      <w:pPr>
        <w:spacing w:line="276" w:lineRule="auto"/>
        <w:ind w:firstLine="720"/>
        <w:jc w:val="both"/>
        <w:rPr>
          <w:rFonts w:ascii="Rostelecom Basis Light" w:hAnsi="Rostelecom Basis Light"/>
        </w:rPr>
      </w:pPr>
      <w:r w:rsidRPr="00500CCB">
        <w:rPr>
          <w:rFonts w:ascii="Rostelecom Basis Light" w:hAnsi="Rostelecom Basis Light"/>
        </w:rPr>
        <w:t>При отсутствии гарнитуры – можно использовать микрофон, встроенный в Web-камеру или ноутбук, при этом в интерфейсе клиентского приложения следует отключать микрофон в то время, когда вы не являетесь активным спикером.</w:t>
      </w:r>
    </w:p>
    <w:p w:rsidR="00DB494A" w:rsidRPr="00500CCB" w:rsidRDefault="00DB494A" w:rsidP="00DB494A">
      <w:pPr>
        <w:spacing w:line="276" w:lineRule="auto"/>
        <w:ind w:firstLine="720"/>
        <w:jc w:val="both"/>
        <w:rPr>
          <w:rFonts w:ascii="Rostelecom Basis Light" w:hAnsi="Rostelecom Basis Light"/>
          <w:b/>
        </w:rPr>
      </w:pPr>
      <w:r w:rsidRPr="00500CCB">
        <w:rPr>
          <w:rFonts w:ascii="Rostelecom Basis Light" w:hAnsi="Rostelecom Basis Light"/>
        </w:rPr>
        <w:t xml:space="preserve"> </w:t>
      </w:r>
      <w:r w:rsidRPr="00500CCB">
        <w:rPr>
          <w:rFonts w:ascii="Rostelecom Basis Light" w:hAnsi="Rostelecom Basis Light"/>
          <w:b/>
        </w:rPr>
        <w:t>Для подключения к конференции с компьютера/ноутбука:</w:t>
      </w:r>
    </w:p>
    <w:p w:rsidR="00DB494A" w:rsidRPr="00500CCB" w:rsidRDefault="00DB494A" w:rsidP="00DB494A">
      <w:pPr>
        <w:pStyle w:val="af7"/>
        <w:numPr>
          <w:ilvl w:val="0"/>
          <w:numId w:val="13"/>
        </w:numPr>
        <w:spacing w:line="276" w:lineRule="auto"/>
        <w:jc w:val="both"/>
        <w:rPr>
          <w:rFonts w:ascii="Rostelecom Basis Light" w:hAnsi="Rostelecom Basis Light" w:cs="Times New Roman"/>
          <w:sz w:val="24"/>
          <w:szCs w:val="24"/>
          <w:lang w:val="ru-RU"/>
        </w:rPr>
      </w:pPr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t>Перейдите по прямой ссылке, содержащейся в приглашении.</w:t>
      </w:r>
    </w:p>
    <w:p w:rsidR="00DB494A" w:rsidRPr="00500CCB" w:rsidRDefault="00DB494A" w:rsidP="00DB494A">
      <w:pPr>
        <w:pStyle w:val="af7"/>
        <w:numPr>
          <w:ilvl w:val="0"/>
          <w:numId w:val="13"/>
        </w:numPr>
        <w:spacing w:line="276" w:lineRule="auto"/>
        <w:jc w:val="both"/>
        <w:rPr>
          <w:rFonts w:ascii="Rostelecom Basis Light" w:hAnsi="Rostelecom Basis Light" w:cs="Times New Roman"/>
          <w:sz w:val="24"/>
          <w:szCs w:val="24"/>
          <w:lang w:val="ru-RU"/>
        </w:rPr>
      </w:pPr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t xml:space="preserve">Откроется окно браузера с формой входа в конференцию, в которую будут автоматически подставлены </w:t>
      </w:r>
      <w:r w:rsidRPr="00500CCB">
        <w:rPr>
          <w:rFonts w:ascii="Rostelecom Basis Light" w:hAnsi="Rostelecom Basis Light" w:cs="Times New Roman"/>
          <w:sz w:val="24"/>
          <w:szCs w:val="24"/>
        </w:rPr>
        <w:t>ID</w:t>
      </w:r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t xml:space="preserve"> и </w:t>
      </w:r>
      <w:r w:rsidRPr="00500CCB">
        <w:rPr>
          <w:rFonts w:ascii="Rostelecom Basis Light" w:hAnsi="Rostelecom Basis Light" w:cs="Times New Roman"/>
          <w:sz w:val="24"/>
          <w:szCs w:val="24"/>
        </w:rPr>
        <w:t>PIN</w:t>
      </w:r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t xml:space="preserve">-код конференции. Введите свое имя и название организации, в формате </w:t>
      </w:r>
    </w:p>
    <w:p w:rsidR="00DB494A" w:rsidRPr="00500CCB" w:rsidRDefault="00DB494A" w:rsidP="00DB494A">
      <w:pPr>
        <w:pStyle w:val="af7"/>
        <w:spacing w:line="276" w:lineRule="auto"/>
        <w:ind w:left="1080"/>
        <w:jc w:val="both"/>
        <w:rPr>
          <w:rFonts w:ascii="Rostelecom Basis Light" w:hAnsi="Rostelecom Basis Light" w:cs="Times New Roman"/>
          <w:sz w:val="24"/>
          <w:szCs w:val="24"/>
        </w:rPr>
      </w:pPr>
      <w:r w:rsidRPr="00500CCB">
        <w:rPr>
          <w:rFonts w:ascii="Rostelecom Basis Light" w:hAnsi="Rostelecom Basis Light" w:cs="Times New Roman"/>
          <w:sz w:val="24"/>
          <w:szCs w:val="24"/>
        </w:rPr>
        <w:t>[</w:t>
      </w:r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t>Имя</w:t>
      </w:r>
      <w:r w:rsidRPr="00500CCB">
        <w:rPr>
          <w:rFonts w:ascii="Rostelecom Basis Light" w:hAnsi="Rostelecom Basis Light" w:cs="Times New Roman"/>
          <w:sz w:val="24"/>
          <w:szCs w:val="24"/>
        </w:rPr>
        <w:t>]</w:t>
      </w:r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t xml:space="preserve"> </w:t>
      </w:r>
      <w:r w:rsidRPr="00500CCB">
        <w:rPr>
          <w:rFonts w:ascii="Rostelecom Basis Light" w:hAnsi="Rostelecom Basis Light" w:cs="Times New Roman"/>
          <w:sz w:val="24"/>
          <w:szCs w:val="24"/>
        </w:rPr>
        <w:t>[</w:t>
      </w:r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t>Фамилия</w:t>
      </w:r>
      <w:r w:rsidRPr="00500CCB">
        <w:rPr>
          <w:rFonts w:ascii="Rostelecom Basis Light" w:hAnsi="Rostelecom Basis Light" w:cs="Times New Roman"/>
          <w:sz w:val="24"/>
          <w:szCs w:val="24"/>
        </w:rPr>
        <w:t>]</w:t>
      </w:r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t xml:space="preserve">, </w:t>
      </w:r>
      <w:r w:rsidRPr="00500CCB">
        <w:rPr>
          <w:rFonts w:ascii="Rostelecom Basis Light" w:hAnsi="Rostelecom Basis Light" w:cs="Times New Roman"/>
          <w:sz w:val="24"/>
          <w:szCs w:val="24"/>
        </w:rPr>
        <w:t>[</w:t>
      </w:r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t>Название организации</w:t>
      </w:r>
      <w:r w:rsidRPr="00500CCB">
        <w:rPr>
          <w:rFonts w:ascii="Rostelecom Basis Light" w:hAnsi="Rostelecom Basis Light" w:cs="Times New Roman"/>
          <w:sz w:val="24"/>
          <w:szCs w:val="24"/>
        </w:rPr>
        <w:t>]</w:t>
      </w:r>
    </w:p>
    <w:p w:rsidR="00DB494A" w:rsidRPr="00500CCB" w:rsidRDefault="00DB494A" w:rsidP="00DB494A">
      <w:pPr>
        <w:pStyle w:val="af7"/>
        <w:spacing w:line="276" w:lineRule="auto"/>
        <w:ind w:left="1080"/>
        <w:jc w:val="both"/>
        <w:rPr>
          <w:rFonts w:ascii="Rostelecom Basis Light" w:hAnsi="Rostelecom Basis Light" w:cs="Times New Roman"/>
          <w:sz w:val="24"/>
          <w:szCs w:val="24"/>
          <w:lang w:val="ru-RU"/>
        </w:rPr>
      </w:pPr>
    </w:p>
    <w:p w:rsidR="00DB494A" w:rsidRPr="00500CCB" w:rsidRDefault="00DB494A" w:rsidP="00DB494A">
      <w:pPr>
        <w:pStyle w:val="af7"/>
        <w:spacing w:line="276" w:lineRule="auto"/>
        <w:ind w:left="1080"/>
        <w:jc w:val="both"/>
        <w:rPr>
          <w:rFonts w:ascii="Rostelecom Basis Light" w:hAnsi="Rostelecom Basis Light" w:cs="Times New Roman"/>
          <w:sz w:val="24"/>
          <w:szCs w:val="24"/>
          <w:lang w:val="ru-RU"/>
        </w:rPr>
      </w:pPr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t>и нажмите «Войти в конференцию».</w:t>
      </w:r>
    </w:p>
    <w:p w:rsidR="00DB494A" w:rsidRPr="00500CCB" w:rsidRDefault="00DB494A" w:rsidP="00DB494A">
      <w:pPr>
        <w:spacing w:line="276" w:lineRule="auto"/>
        <w:ind w:firstLine="720"/>
        <w:jc w:val="both"/>
        <w:rPr>
          <w:rFonts w:ascii="Rostelecom Basis Light" w:hAnsi="Rostelecom Basis Light"/>
        </w:rPr>
      </w:pPr>
      <w:r w:rsidRPr="00500CCB">
        <w:rPr>
          <w:rFonts w:ascii="Rostelecom Basis Light" w:hAnsi="Rostelecom Basis Light"/>
        </w:rPr>
        <w:t>В случае, если вы участвуете в ВКС в первый раз, автоматически начнется установка клиентского приложения «VideomostLite», скачайте и установите приложение, после завершения установки нажмите кнопку «Войти в конференцию» повторно.</w:t>
      </w:r>
    </w:p>
    <w:p w:rsidR="00DB494A" w:rsidRDefault="00DB494A" w:rsidP="00DB494A">
      <w:pPr>
        <w:spacing w:line="276" w:lineRule="auto"/>
        <w:ind w:firstLine="720"/>
        <w:jc w:val="both"/>
        <w:rPr>
          <w:rFonts w:ascii="Rostelecom Basis Light" w:hAnsi="Rostelecom Basis Light"/>
        </w:rPr>
      </w:pPr>
      <w:r w:rsidRPr="00500CCB">
        <w:rPr>
          <w:rFonts w:ascii="Rostelecom Basis Light" w:hAnsi="Rostelecom Basis Light"/>
        </w:rPr>
        <w:t>Если клиентское приложение было установлено ранее вы сразу войдете в конференцию.</w:t>
      </w:r>
    </w:p>
    <w:p w:rsidR="00DB494A" w:rsidRDefault="00DB494A" w:rsidP="00DB494A">
      <w:pPr>
        <w:spacing w:line="259" w:lineRule="auto"/>
        <w:rPr>
          <w:rFonts w:ascii="Rostelecom Basis Light" w:hAnsi="Rostelecom Basis Light"/>
        </w:rPr>
      </w:pPr>
      <w:r>
        <w:rPr>
          <w:rFonts w:ascii="Rostelecom Basis Light" w:hAnsi="Rostelecom Basis Light"/>
        </w:rPr>
        <w:br w:type="page"/>
      </w:r>
    </w:p>
    <w:p w:rsidR="00DB494A" w:rsidRPr="00303CD2" w:rsidRDefault="00DB494A" w:rsidP="00DB494A">
      <w:pPr>
        <w:spacing w:line="276" w:lineRule="auto"/>
        <w:ind w:firstLine="720"/>
        <w:jc w:val="center"/>
        <w:rPr>
          <w:rFonts w:ascii="Rostelecom Basis Light" w:hAnsi="Rostelecom Basis Light"/>
          <w:b/>
        </w:rPr>
      </w:pPr>
      <w:r w:rsidRPr="005472C2">
        <w:rPr>
          <w:rFonts w:ascii="Rostelecom Basis Light" w:hAnsi="Rostelecom Basis Light"/>
          <w:b/>
        </w:rPr>
        <w:lastRenderedPageBreak/>
        <w:t>Использование клиентского приложения</w:t>
      </w:r>
      <w:r>
        <w:rPr>
          <w:rFonts w:ascii="Rostelecom Basis Light" w:hAnsi="Rostelecom Basis Light"/>
          <w:b/>
        </w:rPr>
        <w:t xml:space="preserve"> VideomostLite</w:t>
      </w:r>
    </w:p>
    <w:p w:rsidR="00DB494A" w:rsidRPr="00FD076D" w:rsidRDefault="00DB494A" w:rsidP="00DB494A">
      <w:pPr>
        <w:spacing w:line="276" w:lineRule="auto"/>
        <w:ind w:firstLine="720"/>
        <w:jc w:val="both"/>
        <w:rPr>
          <w:rFonts w:ascii="Rostelecom Basis Light" w:hAnsi="Rostelecom Basis Light"/>
          <w:i/>
        </w:rPr>
      </w:pPr>
      <w:r w:rsidRPr="00FD076D">
        <w:rPr>
          <w:rFonts w:ascii="Rostelecom Basis Light" w:hAnsi="Rostelecom Basis Light"/>
          <w:i/>
        </w:rPr>
        <w:t>Настройка оборудования</w:t>
      </w:r>
    </w:p>
    <w:p w:rsidR="00DB494A" w:rsidRDefault="00DB494A" w:rsidP="00DB494A">
      <w:pPr>
        <w:spacing w:line="276" w:lineRule="auto"/>
        <w:ind w:firstLine="720"/>
        <w:jc w:val="both"/>
        <w:rPr>
          <w:rFonts w:ascii="Rostelecom Basis Light" w:hAnsi="Rostelecom Basis Light"/>
        </w:rPr>
      </w:pPr>
      <w:r>
        <w:rPr>
          <w:rFonts w:ascii="Rostelecom Basis Light" w:hAnsi="Rostelecom Basis Light"/>
        </w:rPr>
        <w:t xml:space="preserve">Откройте меню «Настройки» в правом нижнем углу экрана, если меню не видно - прокрутите колесо мышки вниз – </w:t>
      </w:r>
    </w:p>
    <w:p w:rsidR="00DB494A" w:rsidRDefault="00DB494A" w:rsidP="00DB494A">
      <w:pPr>
        <w:spacing w:line="276" w:lineRule="auto"/>
        <w:ind w:firstLine="720"/>
        <w:jc w:val="both"/>
        <w:rPr>
          <w:rFonts w:ascii="Rostelecom Basis Light" w:hAnsi="Rostelecom Basis Light"/>
        </w:rPr>
      </w:pPr>
      <w:r>
        <w:rPr>
          <w:rFonts w:ascii="Rostelecom Basis Light" w:hAnsi="Rostelecom Basis Light"/>
          <w:noProof/>
        </w:rPr>
        <w:drawing>
          <wp:inline distT="0" distB="0" distL="0" distR="0" wp14:anchorId="3D988407" wp14:editId="1F0DD464">
            <wp:extent cx="3255010" cy="2355215"/>
            <wp:effectExtent l="0" t="0" r="2540" b="698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010" cy="235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94A" w:rsidRDefault="00DB494A" w:rsidP="00DB494A">
      <w:pPr>
        <w:spacing w:line="276" w:lineRule="auto"/>
        <w:ind w:firstLine="720"/>
        <w:jc w:val="both"/>
        <w:rPr>
          <w:rFonts w:ascii="Rostelecom Basis Light" w:hAnsi="Rostelecom Basis Light"/>
        </w:rPr>
      </w:pPr>
    </w:p>
    <w:p w:rsidR="00DB494A" w:rsidRDefault="00DB494A" w:rsidP="00DB494A">
      <w:pPr>
        <w:spacing w:line="276" w:lineRule="auto"/>
        <w:ind w:firstLine="720"/>
        <w:jc w:val="both"/>
        <w:rPr>
          <w:rFonts w:ascii="Rostelecom Basis Light" w:hAnsi="Rostelecom Basis Light"/>
        </w:rPr>
      </w:pPr>
      <w:r>
        <w:rPr>
          <w:rFonts w:ascii="Rostelecom Basis Light" w:hAnsi="Rostelecom Basis Light"/>
        </w:rPr>
        <w:t xml:space="preserve">Выберите нужные устройства их списка устройств, </w:t>
      </w:r>
      <w:r w:rsidRPr="007921F7">
        <w:rPr>
          <w:rFonts w:ascii="Rostelecom Basis Light" w:hAnsi="Rostelecom Basis Light"/>
          <w:b/>
        </w:rPr>
        <w:t>если</w:t>
      </w:r>
      <w:r>
        <w:rPr>
          <w:rFonts w:ascii="Rostelecom Basis Light" w:hAnsi="Rostelecom Basis Light"/>
        </w:rPr>
        <w:t xml:space="preserve"> </w:t>
      </w:r>
      <w:r w:rsidRPr="00393531">
        <w:rPr>
          <w:rFonts w:ascii="Rostelecom Basis Light" w:hAnsi="Rostelecom Basis Light"/>
          <w:b/>
        </w:rPr>
        <w:t>вы используете гарнитуру, убедитесь, что выбран именно ее микрофон, а не микрофон Web-камер</w:t>
      </w:r>
      <w:r>
        <w:rPr>
          <w:rFonts w:ascii="Rostelecom Basis Light" w:hAnsi="Rostelecom Basis Light"/>
          <w:b/>
        </w:rPr>
        <w:t>ы</w:t>
      </w:r>
      <w:r w:rsidRPr="00393531">
        <w:rPr>
          <w:rFonts w:ascii="Rostelecom Basis Light" w:hAnsi="Rostelecom Basis Light"/>
          <w:b/>
        </w:rPr>
        <w:t>.</w:t>
      </w:r>
      <w:r>
        <w:rPr>
          <w:rFonts w:ascii="Rostelecom Basis Light" w:hAnsi="Rostelecom Basis Light"/>
        </w:rPr>
        <w:t xml:space="preserve"> </w:t>
      </w:r>
    </w:p>
    <w:p w:rsidR="00DB494A" w:rsidRDefault="00DB494A" w:rsidP="00DB494A">
      <w:pPr>
        <w:spacing w:line="276" w:lineRule="auto"/>
        <w:ind w:firstLine="720"/>
        <w:jc w:val="both"/>
        <w:rPr>
          <w:rFonts w:ascii="Rostelecom Basis Light" w:hAnsi="Rostelecom Basis Light"/>
        </w:rPr>
      </w:pPr>
      <w:r>
        <w:rPr>
          <w:rFonts w:ascii="Rostelecom Basis Light" w:hAnsi="Rostelecom Basis Light"/>
        </w:rPr>
        <w:t>Кнопка с шестеренкой  позволяет произвести дополнительные настройки камеры.</w:t>
      </w:r>
    </w:p>
    <w:p w:rsidR="00DB494A" w:rsidRDefault="00DB494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B494A" w:rsidRDefault="00DB494A" w:rsidP="00DB494A">
      <w:pPr>
        <w:spacing w:line="276" w:lineRule="auto"/>
        <w:ind w:firstLine="720"/>
        <w:jc w:val="both"/>
        <w:rPr>
          <w:rFonts w:ascii="Rostelecom Basis Light" w:hAnsi="Rostelecom Basis Light"/>
        </w:rPr>
      </w:pPr>
      <w:r>
        <w:rPr>
          <w:rFonts w:ascii="Rostelecom Basis Light" w:hAnsi="Rostelecom Basis Light"/>
        </w:rPr>
        <w:lastRenderedPageBreak/>
        <w:t>Полезными опциями являются «Авто-фокус» и «Fallow</w:t>
      </w:r>
      <w:r w:rsidRPr="003C3598">
        <w:rPr>
          <w:rFonts w:ascii="Rostelecom Basis Light" w:hAnsi="Rostelecom Basis Light"/>
        </w:rPr>
        <w:t xml:space="preserve"> </w:t>
      </w:r>
      <w:r>
        <w:rPr>
          <w:rFonts w:ascii="Rostelecom Basis Light" w:hAnsi="Rostelecom Basis Light"/>
        </w:rPr>
        <w:t>my</w:t>
      </w:r>
      <w:r w:rsidRPr="003C3598">
        <w:rPr>
          <w:rFonts w:ascii="Rostelecom Basis Light" w:hAnsi="Rostelecom Basis Light"/>
        </w:rPr>
        <w:t xml:space="preserve"> </w:t>
      </w:r>
      <w:r>
        <w:rPr>
          <w:rFonts w:ascii="Rostelecom Basis Light" w:hAnsi="Rostelecom Basis Light"/>
        </w:rPr>
        <w:t>face», которые автоматически размещают ваше изображение в кадре оптимальным образом.</w:t>
      </w:r>
    </w:p>
    <w:p w:rsidR="00DB494A" w:rsidRPr="003C3598" w:rsidRDefault="00DB494A" w:rsidP="00DB494A">
      <w:pPr>
        <w:spacing w:line="276" w:lineRule="auto"/>
        <w:ind w:firstLine="720"/>
        <w:jc w:val="both"/>
        <w:rPr>
          <w:rFonts w:ascii="Rostelecom Basis Light" w:hAnsi="Rostelecom Basis Light"/>
        </w:rPr>
      </w:pPr>
      <w:r>
        <w:rPr>
          <w:rFonts w:ascii="Rostelecom Basis Light" w:hAnsi="Rostelecom Basis Light"/>
        </w:rPr>
        <w:t>В зависимости от используемой модели Web</w:t>
      </w:r>
      <w:r w:rsidRPr="003C3598">
        <w:rPr>
          <w:rFonts w:ascii="Rostelecom Basis Light" w:hAnsi="Rostelecom Basis Light"/>
        </w:rPr>
        <w:t>-</w:t>
      </w:r>
      <w:r>
        <w:rPr>
          <w:rFonts w:ascii="Rostelecom Basis Light" w:hAnsi="Rostelecom Basis Light"/>
        </w:rPr>
        <w:t>камеры меню настройки может выглядеть иначе.</w:t>
      </w:r>
    </w:p>
    <w:p w:rsidR="00DB494A" w:rsidRPr="00D42CDD" w:rsidRDefault="00DB494A" w:rsidP="00DB494A">
      <w:pPr>
        <w:spacing w:line="276" w:lineRule="auto"/>
        <w:ind w:firstLine="720"/>
        <w:jc w:val="both"/>
        <w:rPr>
          <w:rFonts w:ascii="Rostelecom Basis Light" w:hAnsi="Rostelecom Basis Light"/>
        </w:rPr>
      </w:pPr>
      <w:r>
        <w:rPr>
          <w:rFonts w:ascii="Rostelecom Basis Light" w:hAnsi="Rostelecom Basis Light"/>
        </w:rPr>
        <w:tab/>
      </w:r>
      <w:r>
        <w:rPr>
          <w:rFonts w:ascii="Rostelecom Basis Light" w:hAnsi="Rostelecom Basis Light"/>
          <w:noProof/>
        </w:rPr>
        <w:drawing>
          <wp:inline distT="0" distB="0" distL="0" distR="0" wp14:anchorId="5546632A" wp14:editId="08571BBA">
            <wp:extent cx="4320000" cy="4683600"/>
            <wp:effectExtent l="0" t="0" r="4445" b="317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468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94A" w:rsidRPr="00FA181C" w:rsidRDefault="00DB494A" w:rsidP="00DB494A">
      <w:pPr>
        <w:spacing w:line="276" w:lineRule="auto"/>
        <w:ind w:firstLine="720"/>
        <w:jc w:val="both"/>
        <w:rPr>
          <w:rFonts w:ascii="Rostelecom Basis Light" w:hAnsi="Rostelecom Basis Light"/>
          <w:i/>
        </w:rPr>
      </w:pPr>
      <w:r w:rsidRPr="00FA181C">
        <w:rPr>
          <w:rFonts w:ascii="Rostelecom Basis Light" w:hAnsi="Rostelecom Basis Light"/>
          <w:i/>
        </w:rPr>
        <w:t>Включение/отключение камеры/микрофона</w:t>
      </w:r>
    </w:p>
    <w:p w:rsidR="00DB494A" w:rsidRDefault="00DB494A" w:rsidP="00DB494A">
      <w:pPr>
        <w:spacing w:line="276" w:lineRule="auto"/>
        <w:ind w:firstLine="720"/>
        <w:jc w:val="both"/>
        <w:rPr>
          <w:rFonts w:ascii="Rostelecom Basis Light" w:hAnsi="Rostelecom Basis Light"/>
        </w:rPr>
      </w:pPr>
      <w:r>
        <w:rPr>
          <w:rFonts w:ascii="Rostelecom Basis Light" w:hAnsi="Rostelecom Basis Light"/>
        </w:rPr>
        <w:t xml:space="preserve">Кнопки в левом верхнему углу экрана </w:t>
      </w:r>
      <w:r>
        <w:rPr>
          <w:rFonts w:ascii="Rostelecom Basis Light" w:hAnsi="Rostelecom Basis Light"/>
          <w:noProof/>
        </w:rPr>
        <w:drawing>
          <wp:inline distT="0" distB="0" distL="0" distR="0" wp14:anchorId="10CF5D67" wp14:editId="7E3F000C">
            <wp:extent cx="914400" cy="36576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stelecom Basis Light" w:hAnsi="Rostelecom Basis Light"/>
        </w:rPr>
        <w:t xml:space="preserve"> позволяют включать/выключать микрофон, динамик и камеру. </w:t>
      </w:r>
      <w:r w:rsidRPr="0021083F">
        <w:rPr>
          <w:rFonts w:ascii="Rostelecom Basis Light" w:hAnsi="Rostelecom Basis Light"/>
          <w:b/>
        </w:rPr>
        <w:t>Пожалуйста выключайте микрофон, если вы не говорите в данный момент и не используете проводную гарнитуру.</w:t>
      </w:r>
    </w:p>
    <w:p w:rsidR="00DB494A" w:rsidRPr="00FD076D" w:rsidRDefault="00DB494A" w:rsidP="00DB494A">
      <w:pPr>
        <w:spacing w:line="276" w:lineRule="auto"/>
        <w:ind w:firstLine="720"/>
        <w:jc w:val="both"/>
        <w:rPr>
          <w:rFonts w:ascii="Rostelecom Basis Light" w:hAnsi="Rostelecom Basis Light"/>
          <w:i/>
        </w:rPr>
      </w:pPr>
      <w:r w:rsidRPr="00FD076D">
        <w:rPr>
          <w:rFonts w:ascii="Rostelecom Basis Light" w:hAnsi="Rostelecom Basis Light"/>
          <w:i/>
        </w:rPr>
        <w:t>Демонстрация документа или рабочего стола</w:t>
      </w:r>
    </w:p>
    <w:p w:rsidR="00DB494A" w:rsidRPr="00D42CDD" w:rsidRDefault="00DB494A" w:rsidP="00DB494A">
      <w:pPr>
        <w:spacing w:line="276" w:lineRule="auto"/>
        <w:ind w:firstLine="720"/>
        <w:jc w:val="both"/>
        <w:rPr>
          <w:rFonts w:ascii="Rostelecom Basis Light" w:hAnsi="Rostelecom Basis Light"/>
        </w:rPr>
      </w:pPr>
      <w:r>
        <w:rPr>
          <w:rFonts w:ascii="Rostelecom Basis Light" w:hAnsi="Rostelecom Basis Light"/>
        </w:rPr>
        <w:t>Для демонстрации рабочего стола или документа, открытого на вашем компьютере, перейдите в закладку «Демонстрация экрана», выберите нужный документ или Desktop.</w:t>
      </w:r>
    </w:p>
    <w:p w:rsidR="00DB494A" w:rsidRDefault="00DB494A" w:rsidP="00DB494A">
      <w:pPr>
        <w:spacing w:line="276" w:lineRule="auto"/>
        <w:ind w:firstLine="720"/>
        <w:jc w:val="both"/>
        <w:rPr>
          <w:rFonts w:ascii="Rostelecom Basis Light" w:hAnsi="Rostelecom Basis Light"/>
        </w:rPr>
      </w:pPr>
      <w:r>
        <w:rPr>
          <w:rFonts w:ascii="Rostelecom Basis Light" w:hAnsi="Rostelecom Basis Light"/>
          <w:noProof/>
        </w:rPr>
        <w:lastRenderedPageBreak/>
        <w:drawing>
          <wp:inline distT="0" distB="0" distL="0" distR="0" wp14:anchorId="51F1BF13" wp14:editId="423C1957">
            <wp:extent cx="5449570" cy="2202180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57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94A" w:rsidRDefault="00DB494A" w:rsidP="00DB494A">
      <w:pPr>
        <w:spacing w:line="276" w:lineRule="auto"/>
        <w:ind w:firstLine="720"/>
        <w:jc w:val="both"/>
        <w:rPr>
          <w:rFonts w:ascii="Rostelecom Basis Light" w:hAnsi="Rostelecom Basis Light"/>
        </w:rPr>
      </w:pPr>
      <w:r>
        <w:rPr>
          <w:rFonts w:ascii="Rostelecom Basis Light" w:hAnsi="Rostelecom Basis Light"/>
        </w:rPr>
        <w:t xml:space="preserve">после этого документ сразу будет виден всем участникам ВКС, обратите внимание, что в режиме демонстрации рабочего стола экран вашего компьютера в конференции виден в точности так, как видите его вы. </w:t>
      </w:r>
    </w:p>
    <w:p w:rsidR="00DB494A" w:rsidRDefault="00DB494A" w:rsidP="00DB494A">
      <w:pPr>
        <w:spacing w:line="276" w:lineRule="auto"/>
        <w:ind w:firstLine="720"/>
        <w:jc w:val="both"/>
        <w:rPr>
          <w:rFonts w:ascii="Rostelecom Basis Light" w:hAnsi="Rostelecom Basis Light"/>
        </w:rPr>
      </w:pPr>
      <w:r>
        <w:rPr>
          <w:rFonts w:ascii="Rostelecom Basis Light" w:hAnsi="Rostelecom Basis Light"/>
        </w:rPr>
        <w:t>Одновременно показывать документ может только один участник ВКС определенный модератором.</w:t>
      </w:r>
    </w:p>
    <w:p w:rsidR="00DB494A" w:rsidRPr="00432E87" w:rsidRDefault="00DB494A" w:rsidP="00DB494A">
      <w:pPr>
        <w:spacing w:line="276" w:lineRule="auto"/>
        <w:ind w:firstLine="720"/>
        <w:jc w:val="both"/>
        <w:rPr>
          <w:rFonts w:ascii="Rostelecom Basis Light" w:hAnsi="Rostelecom Basis Light"/>
        </w:rPr>
      </w:pPr>
      <w:r>
        <w:rPr>
          <w:rFonts w:ascii="Rostelecom Basis Light" w:hAnsi="Rostelecom Basis Light"/>
        </w:rPr>
        <w:t>Для того чтобы развернуть видео на весь экран нажмите кнопку в левом верхнем углу или клавишу F</w:t>
      </w:r>
      <w:r w:rsidRPr="00432E87">
        <w:rPr>
          <w:rFonts w:ascii="Rostelecom Basis Light" w:hAnsi="Rostelecom Basis Light"/>
        </w:rPr>
        <w:t xml:space="preserve">11 </w:t>
      </w:r>
      <w:r>
        <w:rPr>
          <w:rFonts w:ascii="Rostelecom Basis Light" w:hAnsi="Rostelecom Basis Light"/>
        </w:rPr>
        <w:t>на клавиатуре, для вызова меню в полноэкранном режиме опустите курсор вниз экрана.</w:t>
      </w:r>
    </w:p>
    <w:p w:rsidR="00DB494A" w:rsidRDefault="00DB494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B494A" w:rsidRPr="00500CCB" w:rsidRDefault="00DB494A" w:rsidP="00DB494A">
      <w:pPr>
        <w:spacing w:line="276" w:lineRule="auto"/>
        <w:ind w:firstLine="720"/>
        <w:jc w:val="center"/>
        <w:rPr>
          <w:rFonts w:ascii="Rostelecom Basis Light" w:hAnsi="Rostelecom Basis Light"/>
          <w:b/>
        </w:rPr>
      </w:pPr>
      <w:r w:rsidRPr="00500CCB">
        <w:rPr>
          <w:rFonts w:ascii="Rostelecom Basis Light" w:hAnsi="Rostelecom Basis Light"/>
          <w:b/>
        </w:rPr>
        <w:lastRenderedPageBreak/>
        <w:t>Подключения к конференции со смартфона или планшета под управлением операционной системы Android или iOS</w:t>
      </w:r>
    </w:p>
    <w:p w:rsidR="00DB494A" w:rsidRDefault="00DB494A" w:rsidP="00DB494A">
      <w:pPr>
        <w:spacing w:line="276" w:lineRule="auto"/>
        <w:ind w:firstLine="720"/>
        <w:rPr>
          <w:rFonts w:ascii="Rostelecom Basis Light" w:hAnsi="Rostelecom Basis Light"/>
        </w:rPr>
      </w:pPr>
    </w:p>
    <w:p w:rsidR="00DB494A" w:rsidRDefault="00DB494A" w:rsidP="00DB494A">
      <w:pPr>
        <w:spacing w:line="276" w:lineRule="auto"/>
        <w:ind w:firstLine="720"/>
        <w:rPr>
          <w:rFonts w:ascii="Rostelecom Basis Light" w:hAnsi="Rostelecom Basis Light"/>
        </w:rPr>
      </w:pPr>
      <w:r>
        <w:rPr>
          <w:rFonts w:ascii="Rostelecom Basis Light" w:hAnsi="Rostelecom Basis Light"/>
        </w:rPr>
        <w:t xml:space="preserve">Перейдите по ссылке-приглашению, откроется браузер с сообщением - </w:t>
      </w:r>
    </w:p>
    <w:p w:rsidR="00DB494A" w:rsidRDefault="00DB494A" w:rsidP="00DB494A">
      <w:pPr>
        <w:spacing w:line="276" w:lineRule="auto"/>
        <w:ind w:firstLine="720"/>
        <w:rPr>
          <w:rFonts w:ascii="Rostelecom Basis Light" w:hAnsi="Rostelecom Basis Light"/>
        </w:rPr>
      </w:pPr>
      <w:r>
        <w:rPr>
          <w:rFonts w:ascii="Rostelecom Basis Light" w:hAnsi="Rostelecom Basis Light"/>
          <w:noProof/>
        </w:rPr>
        <w:drawing>
          <wp:inline distT="0" distB="0" distL="0" distR="0" wp14:anchorId="02B32C48" wp14:editId="2EB6816D">
            <wp:extent cx="2678400" cy="687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00" cy="6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stelecom Basis Light" w:hAnsi="Rostelecom Basis Light"/>
        </w:rPr>
        <w:t xml:space="preserve"> </w:t>
      </w:r>
    </w:p>
    <w:p w:rsidR="00DB494A" w:rsidRDefault="00DB494A" w:rsidP="00DB494A">
      <w:pPr>
        <w:spacing w:line="276" w:lineRule="auto"/>
        <w:ind w:firstLine="720"/>
        <w:rPr>
          <w:rFonts w:ascii="Rostelecom Basis Light" w:hAnsi="Rostelecom Basis Light"/>
        </w:rPr>
      </w:pPr>
      <w:r>
        <w:rPr>
          <w:rFonts w:ascii="Rostelecom Basis Light" w:hAnsi="Rostelecom Basis Light"/>
        </w:rPr>
        <w:t>Нажмите «Открыть» -</w:t>
      </w:r>
    </w:p>
    <w:p w:rsidR="00DB494A" w:rsidRPr="0016178F" w:rsidRDefault="00DB494A" w:rsidP="00DB494A">
      <w:pPr>
        <w:spacing w:line="276" w:lineRule="auto"/>
        <w:ind w:firstLine="720"/>
        <w:rPr>
          <w:rFonts w:ascii="Rostelecom Basis Light" w:hAnsi="Rostelecom Basis Light"/>
        </w:rPr>
      </w:pPr>
      <w:r w:rsidRPr="00500CCB">
        <w:rPr>
          <w:rFonts w:ascii="Rostelecom Basis Light" w:hAnsi="Rostelecom Basis Light"/>
          <w:noProof/>
        </w:rPr>
        <w:drawing>
          <wp:anchor distT="0" distB="0" distL="114300" distR="114300" simplePos="0" relativeHeight="251660288" behindDoc="0" locked="0" layoutInCell="1" allowOverlap="1" wp14:anchorId="2A900014" wp14:editId="715FC2B3">
            <wp:simplePos x="0" y="0"/>
            <wp:positionH relativeFrom="column">
              <wp:posOffset>497434</wp:posOffset>
            </wp:positionH>
            <wp:positionV relativeFrom="paragraph">
              <wp:posOffset>341401</wp:posOffset>
            </wp:positionV>
            <wp:extent cx="2953385" cy="2861945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385" cy="286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stelecom Basis Light" w:hAnsi="Rostelecom Basis Light"/>
        </w:rPr>
        <w:t>Откроется</w:t>
      </w:r>
      <w:r w:rsidRPr="0016178F">
        <w:rPr>
          <w:rFonts w:ascii="Rostelecom Basis Light" w:hAnsi="Rostelecom Basis Light"/>
        </w:rPr>
        <w:t xml:space="preserve"> </w:t>
      </w:r>
      <w:r>
        <w:rPr>
          <w:rFonts w:ascii="Rostelecom Basis Light" w:hAnsi="Rostelecom Basis Light"/>
        </w:rPr>
        <w:t>App</w:t>
      </w:r>
      <w:r w:rsidRPr="0016178F">
        <w:rPr>
          <w:rFonts w:ascii="Rostelecom Basis Light" w:hAnsi="Rostelecom Basis Light"/>
        </w:rPr>
        <w:t xml:space="preserve"> </w:t>
      </w:r>
      <w:r>
        <w:rPr>
          <w:rFonts w:ascii="Rostelecom Basis Light" w:hAnsi="Rostelecom Basis Light"/>
        </w:rPr>
        <w:t>Store</w:t>
      </w:r>
      <w:r w:rsidRPr="0016178F">
        <w:rPr>
          <w:rFonts w:ascii="Rostelecom Basis Light" w:hAnsi="Rostelecom Basis Light"/>
        </w:rPr>
        <w:t xml:space="preserve"> (</w:t>
      </w:r>
      <w:r>
        <w:rPr>
          <w:rFonts w:ascii="Rostelecom Basis Light" w:hAnsi="Rostelecom Basis Light"/>
        </w:rPr>
        <w:t>или</w:t>
      </w:r>
      <w:r w:rsidRPr="0016178F">
        <w:rPr>
          <w:rFonts w:ascii="Rostelecom Basis Light" w:hAnsi="Rostelecom Basis Light"/>
        </w:rPr>
        <w:t xml:space="preserve"> </w:t>
      </w:r>
      <w:r>
        <w:rPr>
          <w:rFonts w:ascii="Rostelecom Basis Light" w:hAnsi="Rostelecom Basis Light"/>
        </w:rPr>
        <w:t>Google</w:t>
      </w:r>
      <w:r w:rsidRPr="0016178F">
        <w:rPr>
          <w:rFonts w:ascii="Rostelecom Basis Light" w:hAnsi="Rostelecom Basis Light"/>
        </w:rPr>
        <w:t xml:space="preserve"> </w:t>
      </w:r>
      <w:r>
        <w:rPr>
          <w:rFonts w:ascii="Rostelecom Basis Light" w:hAnsi="Rostelecom Basis Light"/>
        </w:rPr>
        <w:t>Play</w:t>
      </w:r>
      <w:r w:rsidRPr="0016178F">
        <w:rPr>
          <w:rFonts w:ascii="Rostelecom Basis Light" w:hAnsi="Rostelecom Basis Light"/>
        </w:rPr>
        <w:t xml:space="preserve">) </w:t>
      </w:r>
      <w:r>
        <w:rPr>
          <w:rFonts w:ascii="Rostelecom Basis Light" w:hAnsi="Rostelecom Basis Light"/>
        </w:rPr>
        <w:t>на странице мобильного приложения Videomost</w:t>
      </w:r>
    </w:p>
    <w:p w:rsidR="00DB494A" w:rsidRPr="00303CD2" w:rsidRDefault="00DB494A" w:rsidP="00DB494A">
      <w:pPr>
        <w:spacing w:line="276" w:lineRule="auto"/>
        <w:ind w:firstLine="720"/>
        <w:rPr>
          <w:rFonts w:ascii="Rostelecom Basis Light" w:hAnsi="Rostelecom Basis Light"/>
        </w:rPr>
      </w:pPr>
    </w:p>
    <w:p w:rsidR="00DB494A" w:rsidRDefault="00DB494A" w:rsidP="00DB494A">
      <w:pPr>
        <w:spacing w:line="276" w:lineRule="auto"/>
        <w:ind w:firstLine="720"/>
        <w:rPr>
          <w:rFonts w:ascii="Rostelecom Basis Light" w:hAnsi="Rostelecom Basis Light"/>
        </w:rPr>
      </w:pPr>
      <w:r>
        <w:rPr>
          <w:rFonts w:ascii="Rostelecom Basis Light" w:hAnsi="Rostelecom Basis Light"/>
        </w:rPr>
        <w:t>Установите приложение или нажмите «ОТКРЫТЬ», если приложение было установлено ранее, параметры конференции будут переданы в приложение автоматически,</w:t>
      </w:r>
    </w:p>
    <w:p w:rsidR="00DB494A" w:rsidRPr="0016178F" w:rsidRDefault="00DB494A" w:rsidP="00DB494A">
      <w:pPr>
        <w:spacing w:line="276" w:lineRule="auto"/>
        <w:ind w:firstLine="720"/>
        <w:rPr>
          <w:rFonts w:ascii="Rostelecom Basis Light" w:hAnsi="Rostelecom Basis Light"/>
        </w:rPr>
      </w:pPr>
      <w:r>
        <w:rPr>
          <w:rFonts w:ascii="Rostelecom Basis Light" w:hAnsi="Rostelecom Basis Light"/>
        </w:rPr>
        <w:t xml:space="preserve">Введите имя в формате </w:t>
      </w:r>
    </w:p>
    <w:p w:rsidR="00DB494A" w:rsidRDefault="00DB494A" w:rsidP="00DB494A">
      <w:pPr>
        <w:spacing w:line="276" w:lineRule="auto"/>
        <w:ind w:firstLine="720"/>
        <w:rPr>
          <w:rFonts w:ascii="Rostelecom Basis Light" w:hAnsi="Rostelecom Basis Light"/>
        </w:rPr>
      </w:pPr>
      <w:r w:rsidRPr="00500CCB">
        <w:rPr>
          <w:rFonts w:ascii="Rostelecom Basis Light" w:hAnsi="Rostelecom Basis Light"/>
        </w:rPr>
        <w:t>[Имя] [Фамилия], [Название организации]</w:t>
      </w:r>
    </w:p>
    <w:p w:rsidR="00DB494A" w:rsidRDefault="00DB494A" w:rsidP="00DB494A">
      <w:pPr>
        <w:spacing w:line="276" w:lineRule="auto"/>
        <w:ind w:firstLine="720"/>
        <w:rPr>
          <w:rFonts w:ascii="Rostelecom Basis Light" w:hAnsi="Rostelecom Basis Light"/>
        </w:rPr>
      </w:pPr>
      <w:r>
        <w:rPr>
          <w:rFonts w:ascii="Rostelecom Basis Light" w:hAnsi="Rostelecom Basis Light"/>
        </w:rPr>
        <w:t>Нажмите кнопку «Войти в конференцию»</w:t>
      </w:r>
      <w:r>
        <w:rPr>
          <w:rFonts w:ascii="Rostelecom Basis Light" w:hAnsi="Rostelecom Basis Light"/>
        </w:rPr>
        <w:br w:type="page"/>
      </w:r>
    </w:p>
    <w:p w:rsidR="00DB494A" w:rsidRPr="0016178F" w:rsidRDefault="00DB494A" w:rsidP="00DB494A">
      <w:pPr>
        <w:spacing w:line="276" w:lineRule="auto"/>
        <w:ind w:firstLine="720"/>
        <w:rPr>
          <w:rFonts w:ascii="Rostelecom Basis Light" w:hAnsi="Rostelecom Basis Light"/>
        </w:rPr>
      </w:pPr>
      <w:r>
        <w:rPr>
          <w:rFonts w:ascii="Rostelecom Basis Light" w:hAnsi="Rostelecom Basis Light"/>
        </w:rPr>
        <w:lastRenderedPageBreak/>
        <w:t xml:space="preserve">В случае, если на вашем устройстве автоматическое подключение не сработало - </w:t>
      </w:r>
    </w:p>
    <w:p w:rsidR="00DB494A" w:rsidRPr="00500CCB" w:rsidRDefault="00DB494A" w:rsidP="00DB494A">
      <w:pPr>
        <w:spacing w:line="276" w:lineRule="auto"/>
        <w:ind w:firstLine="720"/>
        <w:rPr>
          <w:rFonts w:ascii="Rostelecom Basis Light" w:hAnsi="Rostelecom Basis Light"/>
        </w:rPr>
      </w:pPr>
      <w:r w:rsidRPr="00500CCB">
        <w:rPr>
          <w:rFonts w:ascii="Rostelecom Basis Light" w:hAnsi="Rostelecom Basis Light"/>
        </w:rPr>
        <w:t>Скачайте</w:t>
      </w:r>
      <w:r>
        <w:rPr>
          <w:rFonts w:ascii="Rostelecom Basis Light" w:hAnsi="Rostelecom Basis Light"/>
        </w:rPr>
        <w:t xml:space="preserve"> и </w:t>
      </w:r>
      <w:r w:rsidRPr="00500CCB">
        <w:rPr>
          <w:rFonts w:ascii="Rostelecom Basis Light" w:hAnsi="Rostelecom Basis Light"/>
        </w:rPr>
        <w:t>установите мобильное приложение Videomost в App Store или Google Play.</w:t>
      </w:r>
    </w:p>
    <w:p w:rsidR="00DB494A" w:rsidRPr="00500CCB" w:rsidRDefault="00DB494A" w:rsidP="00DB494A">
      <w:pPr>
        <w:spacing w:line="276" w:lineRule="auto"/>
        <w:ind w:firstLine="720"/>
        <w:rPr>
          <w:rFonts w:ascii="Rostelecom Basis Light" w:hAnsi="Rostelecom Basis Light"/>
        </w:rPr>
      </w:pPr>
      <w:r w:rsidRPr="00500CCB">
        <w:rPr>
          <w:rFonts w:ascii="Rostelecom Basis Light" w:hAnsi="Rostelecom Basis Light"/>
          <w:noProof/>
        </w:rPr>
        <w:drawing>
          <wp:anchor distT="0" distB="0" distL="114300" distR="114300" simplePos="0" relativeHeight="251659264" behindDoc="0" locked="0" layoutInCell="1" allowOverlap="1" wp14:anchorId="01BD3927" wp14:editId="534644D7">
            <wp:simplePos x="0" y="0"/>
            <wp:positionH relativeFrom="column">
              <wp:posOffset>461010</wp:posOffset>
            </wp:positionH>
            <wp:positionV relativeFrom="paragraph">
              <wp:posOffset>20320</wp:posOffset>
            </wp:positionV>
            <wp:extent cx="2953385" cy="286194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385" cy="286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0CCB">
        <w:rPr>
          <w:rFonts w:ascii="Rostelecom Basis Light" w:hAnsi="Rostelecom Basis Light"/>
        </w:rPr>
        <w:t xml:space="preserve">Ссылки для скачивания мобильного приложения – </w:t>
      </w:r>
    </w:p>
    <w:p w:rsidR="00DB494A" w:rsidRPr="00DB494A" w:rsidRDefault="00DB494A" w:rsidP="00DB494A">
      <w:pPr>
        <w:spacing w:line="276" w:lineRule="auto"/>
        <w:ind w:left="720"/>
        <w:rPr>
          <w:rFonts w:ascii="Rostelecom Basis Light" w:hAnsi="Rostelecom Basis Light"/>
          <w:lang w:val="en-US"/>
        </w:rPr>
      </w:pPr>
      <w:r w:rsidRPr="00500CCB">
        <w:rPr>
          <w:rFonts w:ascii="Rostelecom Basis Light" w:hAnsi="Rostelecom Basis Light"/>
        </w:rPr>
        <w:t>Для</w:t>
      </w:r>
      <w:r w:rsidRPr="00DB494A">
        <w:rPr>
          <w:rFonts w:ascii="Rostelecom Basis Light" w:hAnsi="Rostelecom Basis Light"/>
          <w:lang w:val="en-US"/>
        </w:rPr>
        <w:t xml:space="preserve"> Android: </w:t>
      </w:r>
    </w:p>
    <w:p w:rsidR="00DB494A" w:rsidRPr="00DB494A" w:rsidRDefault="00DB494A" w:rsidP="00DB494A">
      <w:pPr>
        <w:spacing w:line="276" w:lineRule="auto"/>
        <w:ind w:left="720"/>
        <w:rPr>
          <w:rStyle w:val="a3"/>
          <w:rFonts w:cs="Arial"/>
          <w:color w:val="1155CC"/>
          <w:shd w:val="clear" w:color="auto" w:fill="FFFFFF"/>
          <w:lang w:val="en-US"/>
        </w:rPr>
      </w:pPr>
      <w:hyperlink r:id="rId21" w:history="1">
        <w:r w:rsidRPr="00DB494A">
          <w:rPr>
            <w:rStyle w:val="a3"/>
            <w:rFonts w:ascii="Rostelecom Basis Light" w:hAnsi="Rostelecom Basis Light" w:cs="Arial"/>
            <w:color w:val="1155CC"/>
            <w:shd w:val="clear" w:color="auto" w:fill="FFFFFF"/>
            <w:lang w:val="en-US"/>
          </w:rPr>
          <w:t>https://play.google.com/store/apps/details?id=com.rostelecom.videomost&amp;hl=ru</w:t>
        </w:r>
      </w:hyperlink>
    </w:p>
    <w:p w:rsidR="00DB494A" w:rsidRPr="00500CCB" w:rsidRDefault="00DB494A" w:rsidP="00DB494A">
      <w:pPr>
        <w:spacing w:line="276" w:lineRule="auto"/>
        <w:ind w:left="720"/>
        <w:rPr>
          <w:rFonts w:ascii="Rostelecom Basis Light" w:hAnsi="Rostelecom Basis Light"/>
        </w:rPr>
      </w:pPr>
      <w:r w:rsidRPr="00500CCB">
        <w:rPr>
          <w:rFonts w:ascii="Rostelecom Basis Light" w:hAnsi="Rostelecom Basis Light"/>
        </w:rPr>
        <w:t>Для IOS</w:t>
      </w:r>
    </w:p>
    <w:p w:rsidR="00DB494A" w:rsidRPr="00500CCB" w:rsidRDefault="00DB494A" w:rsidP="00DB494A">
      <w:pPr>
        <w:spacing w:line="276" w:lineRule="auto"/>
        <w:ind w:left="720"/>
        <w:rPr>
          <w:rStyle w:val="a3"/>
          <w:rFonts w:ascii="Rostelecom Basis Light" w:hAnsi="Rostelecom Basis Light" w:cs="Arial"/>
          <w:color w:val="1155CC"/>
          <w:shd w:val="clear" w:color="auto" w:fill="FFFFFF"/>
        </w:rPr>
      </w:pPr>
      <w:hyperlink r:id="rId22" w:tgtFrame="_blank" w:history="1">
        <w:r w:rsidRPr="00500CCB">
          <w:rPr>
            <w:rStyle w:val="a3"/>
            <w:rFonts w:ascii="Rostelecom Basis Light" w:hAnsi="Rostelecom Basis Light" w:cs="Arial"/>
            <w:color w:val="1155CC"/>
            <w:shd w:val="clear" w:color="auto" w:fill="FFFFFF"/>
          </w:rPr>
          <w:t>https://apps.apple.com/app/id618113835</w:t>
        </w:r>
      </w:hyperlink>
    </w:p>
    <w:p w:rsidR="00DB494A" w:rsidRPr="00500CCB" w:rsidRDefault="00DB494A" w:rsidP="00DB494A">
      <w:pPr>
        <w:spacing w:line="276" w:lineRule="auto"/>
        <w:ind w:firstLine="720"/>
        <w:rPr>
          <w:rFonts w:ascii="Rostelecom Basis Light" w:hAnsi="Rostelecom Basis Light"/>
        </w:rPr>
      </w:pPr>
      <w:r w:rsidRPr="00500CCB">
        <w:rPr>
          <w:rFonts w:ascii="Rostelecom Basis Light" w:hAnsi="Rostelecom Basis Light"/>
        </w:rPr>
        <w:t xml:space="preserve">Пропишите в приложении интернет-адрес видеосервера из ссылки-приглашения для этого – </w:t>
      </w:r>
      <w:r w:rsidRPr="00500CCB">
        <w:rPr>
          <w:rFonts w:ascii="Rostelecom Basis Light" w:hAnsi="Rostelecom Basis Light"/>
        </w:rPr>
        <w:br w:type="page"/>
      </w:r>
      <w:r w:rsidRPr="00500CCB">
        <w:rPr>
          <w:rFonts w:ascii="Rostelecom Basis Light" w:hAnsi="Rostelecom Basis Light"/>
        </w:rPr>
        <w:lastRenderedPageBreak/>
        <w:t xml:space="preserve">Кликните меню в правом верхнем углу приложения - </w:t>
      </w:r>
    </w:p>
    <w:p w:rsidR="00DB494A" w:rsidRPr="00500CCB" w:rsidRDefault="00DB494A" w:rsidP="00DB494A">
      <w:pPr>
        <w:spacing w:line="276" w:lineRule="auto"/>
        <w:ind w:firstLine="720"/>
        <w:rPr>
          <w:rFonts w:ascii="Rostelecom Basis Light" w:hAnsi="Rostelecom Basis Light"/>
        </w:rPr>
      </w:pPr>
      <w:r w:rsidRPr="00500CCB">
        <w:rPr>
          <w:rFonts w:ascii="Rostelecom Basis Light" w:hAnsi="Rostelecom Basis Light"/>
          <w:noProof/>
        </w:rPr>
        <w:drawing>
          <wp:inline distT="0" distB="0" distL="0" distR="0" wp14:anchorId="32230922" wp14:editId="05222E34">
            <wp:extent cx="2953512" cy="35204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512" cy="352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94A" w:rsidRPr="00500CCB" w:rsidRDefault="00DB494A" w:rsidP="00DB494A">
      <w:pPr>
        <w:spacing w:line="276" w:lineRule="auto"/>
        <w:ind w:firstLine="720"/>
        <w:rPr>
          <w:rFonts w:ascii="Rostelecom Basis Light" w:hAnsi="Rostelecom Basis Light"/>
        </w:rPr>
      </w:pPr>
      <w:r w:rsidRPr="00500CCB">
        <w:rPr>
          <w:rFonts w:ascii="Rostelecom Basis Light" w:hAnsi="Rostelecom Basis Light"/>
        </w:rPr>
        <w:t>Кликните в правом верхнем углу приложения меню «Настройки»</w:t>
      </w:r>
    </w:p>
    <w:p w:rsidR="00DB494A" w:rsidRPr="00BA478D" w:rsidRDefault="00DB494A" w:rsidP="00DB494A">
      <w:pPr>
        <w:spacing w:line="276" w:lineRule="auto"/>
        <w:ind w:firstLine="720"/>
        <w:rPr>
          <w:rFonts w:ascii="Rostelecom Basis Light" w:hAnsi="Rostelecom Basis Light"/>
        </w:rPr>
      </w:pPr>
      <w:r w:rsidRPr="00500CCB">
        <w:rPr>
          <w:rFonts w:ascii="Rostelecom Basis Light" w:hAnsi="Rostelecom Basis Light"/>
          <w:noProof/>
        </w:rPr>
        <w:drawing>
          <wp:anchor distT="0" distB="0" distL="114300" distR="114300" simplePos="0" relativeHeight="251663360" behindDoc="0" locked="0" layoutInCell="1" allowOverlap="1" wp14:anchorId="0B5333FF" wp14:editId="11FE6C78">
            <wp:simplePos x="0" y="0"/>
            <wp:positionH relativeFrom="column">
              <wp:posOffset>497840</wp:posOffset>
            </wp:positionH>
            <wp:positionV relativeFrom="paragraph">
              <wp:posOffset>75565</wp:posOffset>
            </wp:positionV>
            <wp:extent cx="2953385" cy="133477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385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0CCB">
        <w:rPr>
          <w:rFonts w:ascii="Rostelecom Basis Light" w:hAnsi="Rostelecom Basis Light"/>
        </w:rPr>
        <w:t>В поле ввода «WEB СЕРВЕР» скопируйте или впишите интернет-адрес видеосервера</w:t>
      </w:r>
      <w:r>
        <w:rPr>
          <w:rFonts w:ascii="Rostelecom Basis Light" w:hAnsi="Rostelecom Basis Light"/>
        </w:rPr>
        <w:t xml:space="preserve">: </w:t>
      </w:r>
      <w:r w:rsidRPr="00BA478D">
        <w:rPr>
          <w:rFonts w:ascii="Rostelecom Basis Light" w:hAnsi="Rostelecom Basis Light"/>
          <w:b/>
        </w:rPr>
        <w:t xml:space="preserve">vcs04fas.cloud.rt.ru </w:t>
      </w:r>
      <w:r w:rsidRPr="00BA478D">
        <w:rPr>
          <w:rFonts w:ascii="Rostelecom Basis Light" w:hAnsi="Rostelecom Basis Light"/>
        </w:rPr>
        <w:t>(</w:t>
      </w:r>
      <w:r>
        <w:rPr>
          <w:rFonts w:ascii="Rostelecom Basis Light" w:hAnsi="Rostelecom Basis Light"/>
        </w:rPr>
        <w:t>на скриншоте адрес сервера указан для примера)</w:t>
      </w:r>
    </w:p>
    <w:p w:rsidR="00DB494A" w:rsidRPr="00500CCB" w:rsidRDefault="00DB494A" w:rsidP="00DB494A">
      <w:pPr>
        <w:spacing w:line="276" w:lineRule="auto"/>
        <w:ind w:firstLine="720"/>
        <w:jc w:val="both"/>
        <w:rPr>
          <w:rFonts w:ascii="Rostelecom Basis Light" w:hAnsi="Rostelecom Basis Light"/>
        </w:rPr>
      </w:pPr>
      <w:r w:rsidRPr="00500CCB">
        <w:rPr>
          <w:rFonts w:ascii="Rostelecom Basis Light" w:hAnsi="Rostelecom Basis Light"/>
          <w:noProof/>
        </w:rPr>
        <w:drawing>
          <wp:anchor distT="0" distB="0" distL="114300" distR="114300" simplePos="0" relativeHeight="251662336" behindDoc="0" locked="0" layoutInCell="1" allowOverlap="1" wp14:anchorId="6893FF39" wp14:editId="10B3206D">
            <wp:simplePos x="0" y="0"/>
            <wp:positionH relativeFrom="column">
              <wp:posOffset>497840</wp:posOffset>
            </wp:positionH>
            <wp:positionV relativeFrom="paragraph">
              <wp:posOffset>60960</wp:posOffset>
            </wp:positionV>
            <wp:extent cx="2953385" cy="1846580"/>
            <wp:effectExtent l="0" t="0" r="0" b="127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385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494A" w:rsidRPr="00500CCB" w:rsidRDefault="00DB494A" w:rsidP="00DB494A">
      <w:pPr>
        <w:spacing w:line="276" w:lineRule="auto"/>
        <w:ind w:firstLine="720"/>
        <w:jc w:val="both"/>
        <w:rPr>
          <w:rFonts w:ascii="Rostelecom Basis Light" w:hAnsi="Rostelecom Basis Light"/>
        </w:rPr>
      </w:pPr>
      <w:r w:rsidRPr="00500CCB">
        <w:rPr>
          <w:rFonts w:ascii="Rostelecom Basis Light" w:hAnsi="Rostelecom Basis Light"/>
        </w:rPr>
        <w:t xml:space="preserve">Затем вернитесь на главный экран приложения введите имя в формате – </w:t>
      </w:r>
    </w:p>
    <w:p w:rsidR="00DB494A" w:rsidRPr="00500CCB" w:rsidRDefault="00DB494A" w:rsidP="00DB494A">
      <w:pPr>
        <w:pStyle w:val="af7"/>
        <w:spacing w:line="276" w:lineRule="auto"/>
        <w:ind w:left="1080"/>
        <w:jc w:val="both"/>
        <w:rPr>
          <w:rFonts w:ascii="Rostelecom Basis Light" w:hAnsi="Rostelecom Basis Light" w:cs="Times New Roman"/>
          <w:sz w:val="24"/>
          <w:szCs w:val="24"/>
          <w:lang w:val="ru-RU"/>
        </w:rPr>
      </w:pPr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t>[Имя] [Фамилия], [Название организации]</w:t>
      </w:r>
    </w:p>
    <w:p w:rsidR="00DB494A" w:rsidRPr="00500CCB" w:rsidRDefault="00DB494A" w:rsidP="00DB494A">
      <w:pPr>
        <w:spacing w:line="276" w:lineRule="auto"/>
        <w:ind w:firstLine="720"/>
        <w:jc w:val="both"/>
        <w:rPr>
          <w:rFonts w:ascii="Rostelecom Basis Light" w:hAnsi="Rostelecom Basis Light"/>
        </w:rPr>
      </w:pPr>
      <w:r w:rsidRPr="00500CCB">
        <w:rPr>
          <w:rFonts w:ascii="Rostelecom Basis Light" w:hAnsi="Rostelecom Basis Light"/>
        </w:rPr>
        <w:lastRenderedPageBreak/>
        <w:t>Скопируйте «ID конференции» и Пароль (PIN-код) из ссылки-приглашения в соответствующие поля и нажмите кнопку «Войти в конференцию».</w:t>
      </w:r>
    </w:p>
    <w:p w:rsidR="00DB494A" w:rsidRDefault="00DB494A" w:rsidP="00DB494A">
      <w:pPr>
        <w:spacing w:line="276" w:lineRule="auto"/>
        <w:ind w:firstLine="720"/>
        <w:jc w:val="both"/>
        <w:rPr>
          <w:rFonts w:ascii="Rostelecom Basis Light" w:hAnsi="Rostelecom Basis Light"/>
        </w:rPr>
      </w:pPr>
      <w:r w:rsidRPr="00500CCB">
        <w:rPr>
          <w:rFonts w:ascii="Rostelecom Basis Light" w:hAnsi="Rostelecom Basis Light"/>
        </w:rPr>
        <w:t>Для того, чтобы развернуть видео на весь размер экрана мобильного устройства</w:t>
      </w:r>
      <w:r>
        <w:rPr>
          <w:rFonts w:ascii="Rostelecom Basis Light" w:hAnsi="Rostelecom Basis Light"/>
        </w:rPr>
        <w:t xml:space="preserve"> (убрать чат) нужно сделать движение двумя пальцами из центра экрана наружу – </w:t>
      </w:r>
    </w:p>
    <w:p w:rsidR="00DB494A" w:rsidRPr="00500CCB" w:rsidRDefault="00DB494A" w:rsidP="00DB494A">
      <w:pPr>
        <w:spacing w:line="276" w:lineRule="auto"/>
        <w:ind w:firstLine="720"/>
        <w:jc w:val="both"/>
        <w:rPr>
          <w:rFonts w:ascii="Rostelecom Basis Light" w:hAnsi="Rostelecom Basis Light"/>
        </w:rPr>
      </w:pPr>
      <w:r>
        <w:rPr>
          <w:noProof/>
          <w:color w:val="1F497D"/>
        </w:rPr>
        <w:drawing>
          <wp:inline distT="0" distB="0" distL="0" distR="0" wp14:anchorId="42EFAC98" wp14:editId="7FBD297E">
            <wp:extent cx="2689761" cy="2279458"/>
            <wp:effectExtent l="0" t="0" r="0" b="698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alaxy_Note_5_touch_screen_gestures_5_spread_pinch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4887" cy="2292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562" w:rsidRPr="00492562" w:rsidRDefault="00492562" w:rsidP="00DB494A">
      <w:pPr>
        <w:tabs>
          <w:tab w:val="left" w:pos="567"/>
        </w:tabs>
        <w:spacing w:line="360" w:lineRule="auto"/>
        <w:ind w:firstLine="567"/>
        <w:jc w:val="both"/>
        <w:outlineLvl w:val="2"/>
        <w:rPr>
          <w:sz w:val="28"/>
          <w:szCs w:val="28"/>
        </w:rPr>
      </w:pPr>
    </w:p>
    <w:sectPr w:rsidR="00492562" w:rsidRPr="00492562" w:rsidSect="00BF6F91">
      <w:pgSz w:w="11906" w:h="16838" w:code="9"/>
      <w:pgMar w:top="993" w:right="127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68C" w:rsidRDefault="008A168C" w:rsidP="00665597">
      <w:r>
        <w:separator/>
      </w:r>
    </w:p>
  </w:endnote>
  <w:endnote w:type="continuationSeparator" w:id="0">
    <w:p w:rsidR="008A168C" w:rsidRDefault="008A168C" w:rsidP="00665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stelecom Basis Light">
    <w:altName w:val="DejaVu Sans Light"/>
    <w:panose1 w:val="00000000000000000000"/>
    <w:charset w:val="00"/>
    <w:family w:val="swiss"/>
    <w:notTrueType/>
    <w:pitch w:val="variable"/>
    <w:sig w:usb0="00000001" w:usb1="00000001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68C" w:rsidRDefault="008A168C" w:rsidP="00665597">
      <w:r>
        <w:separator/>
      </w:r>
    </w:p>
  </w:footnote>
  <w:footnote w:type="continuationSeparator" w:id="0">
    <w:p w:rsidR="008A168C" w:rsidRDefault="008A168C" w:rsidP="00665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F4950"/>
    <w:multiLevelType w:val="hybridMultilevel"/>
    <w:tmpl w:val="977E5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47ECA"/>
    <w:multiLevelType w:val="hybridMultilevel"/>
    <w:tmpl w:val="900A5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CE14B1"/>
    <w:multiLevelType w:val="hybridMultilevel"/>
    <w:tmpl w:val="136ED296"/>
    <w:lvl w:ilvl="0" w:tplc="5554E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353C9"/>
    <w:multiLevelType w:val="hybridMultilevel"/>
    <w:tmpl w:val="3224E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6135D"/>
    <w:multiLevelType w:val="hybridMultilevel"/>
    <w:tmpl w:val="F9CA3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F01AE"/>
    <w:multiLevelType w:val="hybridMultilevel"/>
    <w:tmpl w:val="1ECCCCF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952E33"/>
    <w:multiLevelType w:val="hybridMultilevel"/>
    <w:tmpl w:val="0B4CB3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6313172"/>
    <w:multiLevelType w:val="multilevel"/>
    <w:tmpl w:val="A7AE5984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u w:val="single"/>
      </w:rPr>
    </w:lvl>
    <w:lvl w:ilvl="1">
      <w:start w:val="1"/>
      <w:numFmt w:val="decimal"/>
      <w:isLgl/>
      <w:lvlText w:val="%1.%2."/>
      <w:lvlJc w:val="left"/>
      <w:pPr>
        <w:ind w:left="13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3" w:hanging="2160"/>
      </w:pPr>
      <w:rPr>
        <w:rFonts w:hint="default"/>
      </w:rPr>
    </w:lvl>
  </w:abstractNum>
  <w:abstractNum w:abstractNumId="8">
    <w:nsid w:val="69DC597A"/>
    <w:multiLevelType w:val="hybridMultilevel"/>
    <w:tmpl w:val="CE0891D6"/>
    <w:lvl w:ilvl="0" w:tplc="F586A28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9">
    <w:nsid w:val="6D7E55ED"/>
    <w:multiLevelType w:val="hybridMultilevel"/>
    <w:tmpl w:val="5EDC879A"/>
    <w:lvl w:ilvl="0" w:tplc="2A8EE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223480"/>
    <w:multiLevelType w:val="hybridMultilevel"/>
    <w:tmpl w:val="95763BFE"/>
    <w:lvl w:ilvl="0" w:tplc="5554E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104F84"/>
    <w:multiLevelType w:val="hybridMultilevel"/>
    <w:tmpl w:val="7C38E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9D3E8E"/>
    <w:multiLevelType w:val="hybridMultilevel"/>
    <w:tmpl w:val="35E85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10"/>
  </w:num>
  <w:num w:numId="10">
    <w:abstractNumId w:val="2"/>
  </w:num>
  <w:num w:numId="11">
    <w:abstractNumId w:val="0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3F3"/>
    <w:rsid w:val="00001F1E"/>
    <w:rsid w:val="00003F11"/>
    <w:rsid w:val="0002260E"/>
    <w:rsid w:val="00023561"/>
    <w:rsid w:val="00025CC3"/>
    <w:rsid w:val="00027B6A"/>
    <w:rsid w:val="0004121D"/>
    <w:rsid w:val="00046ECB"/>
    <w:rsid w:val="000579AD"/>
    <w:rsid w:val="0007624A"/>
    <w:rsid w:val="00084682"/>
    <w:rsid w:val="00084B19"/>
    <w:rsid w:val="00090CCA"/>
    <w:rsid w:val="000A7B00"/>
    <w:rsid w:val="000B0CB5"/>
    <w:rsid w:val="000B37D4"/>
    <w:rsid w:val="000B3F4B"/>
    <w:rsid w:val="000B431E"/>
    <w:rsid w:val="000B51A5"/>
    <w:rsid w:val="000B5CFB"/>
    <w:rsid w:val="000B7007"/>
    <w:rsid w:val="000D6111"/>
    <w:rsid w:val="000D69FE"/>
    <w:rsid w:val="000E48CB"/>
    <w:rsid w:val="001039A6"/>
    <w:rsid w:val="00116226"/>
    <w:rsid w:val="001247BF"/>
    <w:rsid w:val="001367DC"/>
    <w:rsid w:val="0014394D"/>
    <w:rsid w:val="00147E38"/>
    <w:rsid w:val="001646E6"/>
    <w:rsid w:val="00172CCB"/>
    <w:rsid w:val="00175AB4"/>
    <w:rsid w:val="001857BE"/>
    <w:rsid w:val="00185A2A"/>
    <w:rsid w:val="00197142"/>
    <w:rsid w:val="001A37C2"/>
    <w:rsid w:val="001B1798"/>
    <w:rsid w:val="001B3D6C"/>
    <w:rsid w:val="001B4C45"/>
    <w:rsid w:val="001B6332"/>
    <w:rsid w:val="001C7152"/>
    <w:rsid w:val="001E07A3"/>
    <w:rsid w:val="001E1C71"/>
    <w:rsid w:val="001E4D8B"/>
    <w:rsid w:val="001E5B1B"/>
    <w:rsid w:val="001E5CDD"/>
    <w:rsid w:val="001F6089"/>
    <w:rsid w:val="001F6F21"/>
    <w:rsid w:val="002043BF"/>
    <w:rsid w:val="00207DFD"/>
    <w:rsid w:val="00213F1E"/>
    <w:rsid w:val="00220AC1"/>
    <w:rsid w:val="00231B3C"/>
    <w:rsid w:val="00250E62"/>
    <w:rsid w:val="00280A9B"/>
    <w:rsid w:val="00290328"/>
    <w:rsid w:val="002923E4"/>
    <w:rsid w:val="002A6B82"/>
    <w:rsid w:val="002A7BB2"/>
    <w:rsid w:val="002B363D"/>
    <w:rsid w:val="002B7DC8"/>
    <w:rsid w:val="002C2A97"/>
    <w:rsid w:val="002C3017"/>
    <w:rsid w:val="002C64F8"/>
    <w:rsid w:val="002D1B01"/>
    <w:rsid w:val="002D46B6"/>
    <w:rsid w:val="002D703C"/>
    <w:rsid w:val="002F48C4"/>
    <w:rsid w:val="0030535C"/>
    <w:rsid w:val="0031593C"/>
    <w:rsid w:val="003335A5"/>
    <w:rsid w:val="00355962"/>
    <w:rsid w:val="0035715F"/>
    <w:rsid w:val="003633E8"/>
    <w:rsid w:val="003955D2"/>
    <w:rsid w:val="003969A4"/>
    <w:rsid w:val="003A58DC"/>
    <w:rsid w:val="003A7BC4"/>
    <w:rsid w:val="003B00B3"/>
    <w:rsid w:val="003B54ED"/>
    <w:rsid w:val="003C2EE4"/>
    <w:rsid w:val="003C4CBC"/>
    <w:rsid w:val="003C60B1"/>
    <w:rsid w:val="003D1731"/>
    <w:rsid w:val="003D3A60"/>
    <w:rsid w:val="003D41F6"/>
    <w:rsid w:val="003E0135"/>
    <w:rsid w:val="003E21D3"/>
    <w:rsid w:val="003E4FD3"/>
    <w:rsid w:val="003E5280"/>
    <w:rsid w:val="003F35BD"/>
    <w:rsid w:val="003F735C"/>
    <w:rsid w:val="00402F77"/>
    <w:rsid w:val="00416ABD"/>
    <w:rsid w:val="00424D22"/>
    <w:rsid w:val="00457E6A"/>
    <w:rsid w:val="00483718"/>
    <w:rsid w:val="00484D6B"/>
    <w:rsid w:val="00492562"/>
    <w:rsid w:val="004A31A0"/>
    <w:rsid w:val="004B4FA0"/>
    <w:rsid w:val="004C7F27"/>
    <w:rsid w:val="004E01D9"/>
    <w:rsid w:val="004F3A39"/>
    <w:rsid w:val="004F3B81"/>
    <w:rsid w:val="004F5B28"/>
    <w:rsid w:val="004F6256"/>
    <w:rsid w:val="004F69A2"/>
    <w:rsid w:val="004F69D6"/>
    <w:rsid w:val="004F742E"/>
    <w:rsid w:val="0050087E"/>
    <w:rsid w:val="00510A37"/>
    <w:rsid w:val="00521B65"/>
    <w:rsid w:val="005309F6"/>
    <w:rsid w:val="00534074"/>
    <w:rsid w:val="0053586A"/>
    <w:rsid w:val="00557416"/>
    <w:rsid w:val="005614FB"/>
    <w:rsid w:val="0056460E"/>
    <w:rsid w:val="005672B7"/>
    <w:rsid w:val="00570EF0"/>
    <w:rsid w:val="005761B0"/>
    <w:rsid w:val="00580B9E"/>
    <w:rsid w:val="00581916"/>
    <w:rsid w:val="00590740"/>
    <w:rsid w:val="005942DB"/>
    <w:rsid w:val="00597917"/>
    <w:rsid w:val="005A101C"/>
    <w:rsid w:val="005B758A"/>
    <w:rsid w:val="005D323A"/>
    <w:rsid w:val="005D78DE"/>
    <w:rsid w:val="005E3F63"/>
    <w:rsid w:val="005E3F86"/>
    <w:rsid w:val="005F6E9A"/>
    <w:rsid w:val="00602423"/>
    <w:rsid w:val="00602C4B"/>
    <w:rsid w:val="00617EC9"/>
    <w:rsid w:val="00627084"/>
    <w:rsid w:val="00627C0C"/>
    <w:rsid w:val="006327CB"/>
    <w:rsid w:val="00635887"/>
    <w:rsid w:val="00637C16"/>
    <w:rsid w:val="0066146E"/>
    <w:rsid w:val="006623D4"/>
    <w:rsid w:val="00665597"/>
    <w:rsid w:val="00676276"/>
    <w:rsid w:val="00683F0F"/>
    <w:rsid w:val="00686D88"/>
    <w:rsid w:val="00693E4B"/>
    <w:rsid w:val="006A1A19"/>
    <w:rsid w:val="006B0D98"/>
    <w:rsid w:val="006B406D"/>
    <w:rsid w:val="006B669C"/>
    <w:rsid w:val="006C2B52"/>
    <w:rsid w:val="006C62A5"/>
    <w:rsid w:val="006C7E8F"/>
    <w:rsid w:val="006D5CD7"/>
    <w:rsid w:val="006E576C"/>
    <w:rsid w:val="006F2B82"/>
    <w:rsid w:val="00701AFC"/>
    <w:rsid w:val="007101A1"/>
    <w:rsid w:val="00715A6D"/>
    <w:rsid w:val="00720F3A"/>
    <w:rsid w:val="0073104B"/>
    <w:rsid w:val="00731986"/>
    <w:rsid w:val="007345D6"/>
    <w:rsid w:val="00740401"/>
    <w:rsid w:val="00746AAB"/>
    <w:rsid w:val="00757B09"/>
    <w:rsid w:val="007626F3"/>
    <w:rsid w:val="00765761"/>
    <w:rsid w:val="0077203B"/>
    <w:rsid w:val="00783C00"/>
    <w:rsid w:val="00784331"/>
    <w:rsid w:val="00786134"/>
    <w:rsid w:val="007902E7"/>
    <w:rsid w:val="0079179F"/>
    <w:rsid w:val="00791DA4"/>
    <w:rsid w:val="007962BF"/>
    <w:rsid w:val="007A406B"/>
    <w:rsid w:val="007A78F9"/>
    <w:rsid w:val="007B100B"/>
    <w:rsid w:val="007B4EF8"/>
    <w:rsid w:val="007C46D4"/>
    <w:rsid w:val="007E314B"/>
    <w:rsid w:val="007E5229"/>
    <w:rsid w:val="007F3880"/>
    <w:rsid w:val="007F4390"/>
    <w:rsid w:val="007F7DE1"/>
    <w:rsid w:val="00800EBA"/>
    <w:rsid w:val="00811916"/>
    <w:rsid w:val="00816A14"/>
    <w:rsid w:val="00833AC5"/>
    <w:rsid w:val="008351A4"/>
    <w:rsid w:val="00841FB4"/>
    <w:rsid w:val="008442AF"/>
    <w:rsid w:val="008503C8"/>
    <w:rsid w:val="008551E9"/>
    <w:rsid w:val="0085564A"/>
    <w:rsid w:val="00855E6A"/>
    <w:rsid w:val="00867431"/>
    <w:rsid w:val="0087651E"/>
    <w:rsid w:val="00883C73"/>
    <w:rsid w:val="00884D39"/>
    <w:rsid w:val="00892F67"/>
    <w:rsid w:val="008A168C"/>
    <w:rsid w:val="008A3AA6"/>
    <w:rsid w:val="008A474F"/>
    <w:rsid w:val="008E3B50"/>
    <w:rsid w:val="008E4151"/>
    <w:rsid w:val="00906BCB"/>
    <w:rsid w:val="00913013"/>
    <w:rsid w:val="00914163"/>
    <w:rsid w:val="00917675"/>
    <w:rsid w:val="0092079C"/>
    <w:rsid w:val="009208CD"/>
    <w:rsid w:val="0092302D"/>
    <w:rsid w:val="00924F54"/>
    <w:rsid w:val="00930F7A"/>
    <w:rsid w:val="009359B6"/>
    <w:rsid w:val="0094223A"/>
    <w:rsid w:val="00964C3C"/>
    <w:rsid w:val="0097695C"/>
    <w:rsid w:val="009810A1"/>
    <w:rsid w:val="00985F89"/>
    <w:rsid w:val="0099099F"/>
    <w:rsid w:val="00991757"/>
    <w:rsid w:val="009A56D0"/>
    <w:rsid w:val="009C4CCF"/>
    <w:rsid w:val="009C5D69"/>
    <w:rsid w:val="009D38A9"/>
    <w:rsid w:val="009E1CC3"/>
    <w:rsid w:val="009F2205"/>
    <w:rsid w:val="009F5ECD"/>
    <w:rsid w:val="009F73EC"/>
    <w:rsid w:val="009F76A4"/>
    <w:rsid w:val="009F780C"/>
    <w:rsid w:val="00A066DA"/>
    <w:rsid w:val="00A07887"/>
    <w:rsid w:val="00A10D60"/>
    <w:rsid w:val="00A2409F"/>
    <w:rsid w:val="00A315E2"/>
    <w:rsid w:val="00A31D4C"/>
    <w:rsid w:val="00A33BA3"/>
    <w:rsid w:val="00A42F27"/>
    <w:rsid w:val="00A46360"/>
    <w:rsid w:val="00A5206E"/>
    <w:rsid w:val="00A526D4"/>
    <w:rsid w:val="00A529DD"/>
    <w:rsid w:val="00A6428A"/>
    <w:rsid w:val="00A70D8A"/>
    <w:rsid w:val="00A7768B"/>
    <w:rsid w:val="00A97E5A"/>
    <w:rsid w:val="00AA6D21"/>
    <w:rsid w:val="00AB62AA"/>
    <w:rsid w:val="00AC3F2C"/>
    <w:rsid w:val="00AC69D7"/>
    <w:rsid w:val="00AD1BD0"/>
    <w:rsid w:val="00B06CA5"/>
    <w:rsid w:val="00B1138D"/>
    <w:rsid w:val="00B17635"/>
    <w:rsid w:val="00B26C2C"/>
    <w:rsid w:val="00B80321"/>
    <w:rsid w:val="00B843B0"/>
    <w:rsid w:val="00B9210F"/>
    <w:rsid w:val="00B92C21"/>
    <w:rsid w:val="00BA7E27"/>
    <w:rsid w:val="00BB1E40"/>
    <w:rsid w:val="00BB5397"/>
    <w:rsid w:val="00BD1AD6"/>
    <w:rsid w:val="00BD7244"/>
    <w:rsid w:val="00BE3DD9"/>
    <w:rsid w:val="00BE6164"/>
    <w:rsid w:val="00BF577C"/>
    <w:rsid w:val="00BF6F91"/>
    <w:rsid w:val="00C14AFC"/>
    <w:rsid w:val="00C15820"/>
    <w:rsid w:val="00C168B4"/>
    <w:rsid w:val="00C23AF3"/>
    <w:rsid w:val="00C23CBF"/>
    <w:rsid w:val="00C278C8"/>
    <w:rsid w:val="00C323A4"/>
    <w:rsid w:val="00C4010C"/>
    <w:rsid w:val="00C41D71"/>
    <w:rsid w:val="00C42243"/>
    <w:rsid w:val="00C45DCB"/>
    <w:rsid w:val="00C560EF"/>
    <w:rsid w:val="00C64951"/>
    <w:rsid w:val="00C771F2"/>
    <w:rsid w:val="00C8227F"/>
    <w:rsid w:val="00C969A3"/>
    <w:rsid w:val="00CA132A"/>
    <w:rsid w:val="00CB719D"/>
    <w:rsid w:val="00CC3726"/>
    <w:rsid w:val="00CC4FF8"/>
    <w:rsid w:val="00CC7137"/>
    <w:rsid w:val="00CD210B"/>
    <w:rsid w:val="00CF56FC"/>
    <w:rsid w:val="00D076A6"/>
    <w:rsid w:val="00D11BB9"/>
    <w:rsid w:val="00D175D5"/>
    <w:rsid w:val="00D17A45"/>
    <w:rsid w:val="00D23BDF"/>
    <w:rsid w:val="00D24CFD"/>
    <w:rsid w:val="00D3298D"/>
    <w:rsid w:val="00D507E2"/>
    <w:rsid w:val="00D573AF"/>
    <w:rsid w:val="00D617EA"/>
    <w:rsid w:val="00D627F6"/>
    <w:rsid w:val="00D7068F"/>
    <w:rsid w:val="00D7368A"/>
    <w:rsid w:val="00D80DB1"/>
    <w:rsid w:val="00D90A79"/>
    <w:rsid w:val="00D95FBA"/>
    <w:rsid w:val="00DA79FB"/>
    <w:rsid w:val="00DB2526"/>
    <w:rsid w:val="00DB494A"/>
    <w:rsid w:val="00DC5C6E"/>
    <w:rsid w:val="00DC794C"/>
    <w:rsid w:val="00DD5643"/>
    <w:rsid w:val="00DD7C37"/>
    <w:rsid w:val="00DE7192"/>
    <w:rsid w:val="00DF3546"/>
    <w:rsid w:val="00E01BC2"/>
    <w:rsid w:val="00E07176"/>
    <w:rsid w:val="00E11F6A"/>
    <w:rsid w:val="00E166A7"/>
    <w:rsid w:val="00E17629"/>
    <w:rsid w:val="00E268E1"/>
    <w:rsid w:val="00E36A6F"/>
    <w:rsid w:val="00E4166C"/>
    <w:rsid w:val="00E424CF"/>
    <w:rsid w:val="00E43DF1"/>
    <w:rsid w:val="00E5438C"/>
    <w:rsid w:val="00E667BA"/>
    <w:rsid w:val="00E71926"/>
    <w:rsid w:val="00E73C5D"/>
    <w:rsid w:val="00E7490C"/>
    <w:rsid w:val="00E9356A"/>
    <w:rsid w:val="00EA00E5"/>
    <w:rsid w:val="00EA6F8F"/>
    <w:rsid w:val="00EA7957"/>
    <w:rsid w:val="00EB03F3"/>
    <w:rsid w:val="00EB1AF9"/>
    <w:rsid w:val="00EB653E"/>
    <w:rsid w:val="00EC02B9"/>
    <w:rsid w:val="00EC4F1F"/>
    <w:rsid w:val="00EC7FA7"/>
    <w:rsid w:val="00EE3457"/>
    <w:rsid w:val="00EE35E2"/>
    <w:rsid w:val="00EF1FEB"/>
    <w:rsid w:val="00F0717A"/>
    <w:rsid w:val="00F10407"/>
    <w:rsid w:val="00F144A6"/>
    <w:rsid w:val="00F21E1C"/>
    <w:rsid w:val="00F44097"/>
    <w:rsid w:val="00F53195"/>
    <w:rsid w:val="00F744BF"/>
    <w:rsid w:val="00F83FF4"/>
    <w:rsid w:val="00F95417"/>
    <w:rsid w:val="00FA3785"/>
    <w:rsid w:val="00FB73CF"/>
    <w:rsid w:val="00FB74AF"/>
    <w:rsid w:val="00FC01A8"/>
    <w:rsid w:val="00FC2561"/>
    <w:rsid w:val="00FC34AA"/>
    <w:rsid w:val="00FD21EC"/>
    <w:rsid w:val="00FD7651"/>
    <w:rsid w:val="00FE18A0"/>
    <w:rsid w:val="00FE413F"/>
    <w:rsid w:val="00FE6620"/>
    <w:rsid w:val="00FF0EF5"/>
    <w:rsid w:val="00FF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9B3DCD-3C59-420D-AF4D-44B4797CD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5E2"/>
    <w:rPr>
      <w:sz w:val="24"/>
      <w:szCs w:val="24"/>
    </w:rPr>
  </w:style>
  <w:style w:type="paragraph" w:styleId="1">
    <w:name w:val="heading 1"/>
    <w:basedOn w:val="a"/>
    <w:next w:val="a"/>
    <w:qFormat/>
    <w:rsid w:val="00EE35E2"/>
    <w:pPr>
      <w:keepNext/>
      <w:widowControl w:val="0"/>
      <w:autoSpaceDE w:val="0"/>
      <w:autoSpaceDN w:val="0"/>
      <w:adjustRightInd w:val="0"/>
      <w:ind w:firstLine="709"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qFormat/>
    <w:rsid w:val="00EE35E2"/>
    <w:pPr>
      <w:keepNext/>
      <w:widowControl w:val="0"/>
      <w:autoSpaceDE w:val="0"/>
      <w:autoSpaceDN w:val="0"/>
      <w:adjustRightInd w:val="0"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EE35E2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E35E2"/>
    <w:rPr>
      <w:color w:val="0000FF"/>
      <w:u w:val="single"/>
    </w:rPr>
  </w:style>
  <w:style w:type="paragraph" w:styleId="a4">
    <w:name w:val="Title"/>
    <w:basedOn w:val="a"/>
    <w:qFormat/>
    <w:rsid w:val="00EE35E2"/>
    <w:pPr>
      <w:jc w:val="center"/>
    </w:pPr>
    <w:rPr>
      <w:sz w:val="28"/>
    </w:rPr>
  </w:style>
  <w:style w:type="paragraph" w:styleId="a5">
    <w:name w:val="Body Text"/>
    <w:basedOn w:val="a"/>
    <w:rsid w:val="00EE35E2"/>
    <w:pPr>
      <w:jc w:val="both"/>
    </w:pPr>
    <w:rPr>
      <w:sz w:val="28"/>
    </w:rPr>
  </w:style>
  <w:style w:type="paragraph" w:styleId="a6">
    <w:name w:val="Balloon Text"/>
    <w:basedOn w:val="a"/>
    <w:semiHidden/>
    <w:rsid w:val="005A101C"/>
    <w:rPr>
      <w:rFonts w:ascii="Tahoma" w:hAnsi="Tahoma" w:cs="Tahoma"/>
      <w:sz w:val="16"/>
      <w:szCs w:val="16"/>
    </w:rPr>
  </w:style>
  <w:style w:type="paragraph" w:customStyle="1" w:styleId="a7">
    <w:name w:val="Прижатый влево"/>
    <w:basedOn w:val="a"/>
    <w:next w:val="a"/>
    <w:rsid w:val="00E36A6F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8">
    <w:name w:val="Цветовое выделение"/>
    <w:rsid w:val="00590740"/>
    <w:rPr>
      <w:b/>
      <w:bCs/>
      <w:color w:val="000080"/>
    </w:rPr>
  </w:style>
  <w:style w:type="character" w:customStyle="1" w:styleId="a9">
    <w:name w:val="Гипертекстовая ссылка"/>
    <w:rsid w:val="00765761"/>
    <w:rPr>
      <w:b/>
      <w:bCs/>
      <w:color w:val="008000"/>
      <w:u w:val="single"/>
    </w:rPr>
  </w:style>
  <w:style w:type="paragraph" w:customStyle="1" w:styleId="aa">
    <w:name w:val="Заголовок статьи"/>
    <w:basedOn w:val="a"/>
    <w:next w:val="a"/>
    <w:rsid w:val="00116226"/>
    <w:pPr>
      <w:widowControl w:val="0"/>
      <w:autoSpaceDE w:val="0"/>
      <w:autoSpaceDN w:val="0"/>
      <w:adjustRightInd w:val="0"/>
      <w:ind w:left="1612" w:hanging="2504"/>
      <w:jc w:val="both"/>
    </w:pPr>
    <w:rPr>
      <w:rFonts w:ascii="Arial" w:hAnsi="Arial"/>
      <w:sz w:val="22"/>
      <w:szCs w:val="22"/>
    </w:rPr>
  </w:style>
  <w:style w:type="paragraph" w:customStyle="1" w:styleId="ab">
    <w:name w:val="Комментарий"/>
    <w:basedOn w:val="a"/>
    <w:next w:val="a"/>
    <w:rsid w:val="003E4FD3"/>
    <w:pPr>
      <w:widowControl w:val="0"/>
      <w:autoSpaceDE w:val="0"/>
      <w:autoSpaceDN w:val="0"/>
      <w:adjustRightInd w:val="0"/>
      <w:ind w:left="170" w:hanging="170"/>
      <w:jc w:val="both"/>
    </w:pPr>
    <w:rPr>
      <w:rFonts w:ascii="Arial" w:hAnsi="Arial"/>
      <w:i/>
      <w:iCs/>
      <w:color w:val="800080"/>
      <w:sz w:val="22"/>
      <w:szCs w:val="22"/>
    </w:rPr>
  </w:style>
  <w:style w:type="paragraph" w:customStyle="1" w:styleId="ac">
    <w:name w:val="Таблицы (моноширинный)"/>
    <w:basedOn w:val="a"/>
    <w:next w:val="a"/>
    <w:rsid w:val="003E4FD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styleId="ad">
    <w:name w:val="annotation reference"/>
    <w:semiHidden/>
    <w:rsid w:val="00AD1BD0"/>
    <w:rPr>
      <w:sz w:val="16"/>
      <w:szCs w:val="16"/>
    </w:rPr>
  </w:style>
  <w:style w:type="paragraph" w:styleId="ae">
    <w:name w:val="annotation text"/>
    <w:basedOn w:val="a"/>
    <w:semiHidden/>
    <w:rsid w:val="00AD1BD0"/>
    <w:rPr>
      <w:sz w:val="20"/>
      <w:szCs w:val="20"/>
    </w:rPr>
  </w:style>
  <w:style w:type="paragraph" w:styleId="af">
    <w:name w:val="annotation subject"/>
    <w:basedOn w:val="ae"/>
    <w:next w:val="ae"/>
    <w:semiHidden/>
    <w:rsid w:val="00AD1BD0"/>
    <w:rPr>
      <w:b/>
      <w:bCs/>
    </w:rPr>
  </w:style>
  <w:style w:type="table" w:styleId="af0">
    <w:name w:val="Table Grid"/>
    <w:basedOn w:val="a1"/>
    <w:rsid w:val="00A10D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rsid w:val="008351A4"/>
    <w:pPr>
      <w:spacing w:after="120"/>
      <w:ind w:left="283"/>
    </w:pPr>
  </w:style>
  <w:style w:type="paragraph" w:styleId="af2">
    <w:name w:val="header"/>
    <w:basedOn w:val="a"/>
    <w:link w:val="af3"/>
    <w:uiPriority w:val="99"/>
    <w:semiHidden/>
    <w:unhideWhenUsed/>
    <w:rsid w:val="0066559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semiHidden/>
    <w:rsid w:val="00665597"/>
    <w:rPr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66559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665597"/>
    <w:rPr>
      <w:sz w:val="24"/>
      <w:szCs w:val="24"/>
    </w:rPr>
  </w:style>
  <w:style w:type="paragraph" w:styleId="af6">
    <w:name w:val="No Spacing"/>
    <w:uiPriority w:val="1"/>
    <w:qFormat/>
    <w:rsid w:val="00C42243"/>
    <w:rPr>
      <w:rFonts w:ascii="Calibri" w:hAnsi="Calibri"/>
      <w:sz w:val="22"/>
      <w:szCs w:val="22"/>
    </w:rPr>
  </w:style>
  <w:style w:type="paragraph" w:styleId="af7">
    <w:name w:val="List Paragraph"/>
    <w:basedOn w:val="a"/>
    <w:uiPriority w:val="34"/>
    <w:qFormat/>
    <w:rsid w:val="00DB494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8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cs04fas.cloud.rt.ru/service/join/?confid=016404&amp;confpass=1644" TargetMode="External"/><Relationship Id="rId13" Type="http://schemas.openxmlformats.org/officeDocument/2006/relationships/hyperlink" Target="http://vcs04fas.cloud.rt.ru/service/join/?confid=993845&amp;confpass=9456" TargetMode="External"/><Relationship Id="rId18" Type="http://schemas.openxmlformats.org/officeDocument/2006/relationships/image" Target="media/image4.png"/><Relationship Id="rId26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yperlink" Target="https://play.google.com/store/apps/details?id=com.rostelecom.videomost&amp;hl=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videomost.com" TargetMode="External"/><Relationship Id="rId17" Type="http://schemas.openxmlformats.org/officeDocument/2006/relationships/image" Target="media/image3.png"/><Relationship Id="rId25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78-gromova@fas.gov.ru" TargetMode="External"/><Relationship Id="rId24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image" Target="media/image7.png"/><Relationship Id="rId28" Type="http://schemas.openxmlformats.org/officeDocument/2006/relationships/theme" Target="theme/theme1.xml"/><Relationship Id="rId10" Type="http://schemas.openxmlformats.org/officeDocument/2006/relationships/hyperlink" Target="mailto:to78-zemskova@fas.gov.ru" TargetMode="Externa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mailto:to78@fas.gov.ru" TargetMode="External"/><Relationship Id="rId14" Type="http://schemas.openxmlformats.org/officeDocument/2006/relationships/hyperlink" Target="http://vcs04fas.cloud.rt.ru" TargetMode="External"/><Relationship Id="rId22" Type="http://schemas.openxmlformats.org/officeDocument/2006/relationships/hyperlink" Target="https://apps.apple.com/app/id618113835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21D7A-9DF8-4F58-97DB-397009F8D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10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K9s</Company>
  <LinksUpToDate>false</LinksUpToDate>
  <CharactersWithSpaces>8129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Slava</dc:creator>
  <cp:keywords/>
  <dc:description/>
  <cp:lastModifiedBy>Lenovo</cp:lastModifiedBy>
  <cp:revision>7</cp:revision>
  <cp:lastPrinted>2015-07-09T12:22:00Z</cp:lastPrinted>
  <dcterms:created xsi:type="dcterms:W3CDTF">2020-06-30T07:08:00Z</dcterms:created>
  <dcterms:modified xsi:type="dcterms:W3CDTF">2020-06-30T09:44:00Z</dcterms:modified>
</cp:coreProperties>
</file>