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9"/>
        <w:spacing w:lineRule="auto" w:line="240" w:before="0" w:after="240"/>
        <w:ind w:left="0" w:firstLine="567"/>
        <w:rPr>
          <w:rFonts w:ascii="Times New Roman" w:hAnsi="Times New Roman"/>
          <w:bCs w:val="false"/>
          <w:sz w:val="24"/>
          <w:szCs w:val="24"/>
        </w:rPr>
      </w:pPr>
      <w:r>
        <w:rPr>
          <w:rFonts w:ascii="Times New Roman" w:hAnsi="Times New Roman"/>
          <w:bCs w:val="false"/>
          <w:sz w:val="24"/>
          <w:szCs w:val="24"/>
        </w:rPr>
        <w:t>Протокол рассмотрения заявок на участие в открытом аукционе № 56</w:t>
      </w:r>
      <w:r>
        <w:rPr>
          <w:rFonts w:ascii="Times New Roman" w:hAnsi="Times New Roman"/>
          <w:bCs w:val="false"/>
          <w:sz w:val="24"/>
          <w:szCs w:val="24"/>
        </w:rPr>
        <w:t>6</w:t>
      </w:r>
    </w:p>
    <w:p>
      <w:pPr>
        <w:pStyle w:val="Style30"/>
        <w:spacing w:lineRule="auto" w:line="240" w:before="120" w:after="240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«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» января 2023 г.</w:t>
      </w:r>
    </w:p>
    <w:p>
      <w:pPr>
        <w:pStyle w:val="Style30"/>
        <w:numPr>
          <w:ilvl w:val="0"/>
          <w:numId w:val="1"/>
        </w:numPr>
        <w:tabs>
          <w:tab w:val="clear" w:pos="709"/>
          <w:tab w:val="left" w:pos="1418" w:leader="none"/>
        </w:tabs>
        <w:spacing w:lineRule="auto" w:line="240" w:before="120" w:after="0"/>
        <w:ind w:left="851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предмета открытого аукциона:</w:t>
      </w:r>
    </w:p>
    <w:p>
      <w:pPr>
        <w:pStyle w:val="Normal"/>
        <w:spacing w:lineRule="auto" w:line="240" w:before="120" w:after="120"/>
        <w:ind w:left="851" w:firstLine="567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rFonts w:ascii="Times New Roman" w:hAnsi="Times New Roman"/>
          <w:position w:val="0"/>
          <w:sz w:val="24"/>
          <w:sz w:val="24"/>
          <w:szCs w:val="24"/>
          <w:vertAlign w:val="baseline"/>
        </w:rPr>
        <w:t>Право на заключение договора водопользования в части использования участка акватории</w:t>
      </w:r>
      <w:r>
        <w:rPr>
          <w:rFonts w:eastAsia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ascii="Times New Roman" w:hAnsi="Times New Roman"/>
          <w:position w:val="0"/>
          <w:sz w:val="24"/>
          <w:sz w:val="24"/>
          <w:szCs w:val="24"/>
          <w:vertAlign w:val="baseline"/>
          <w:lang w:val="en-US"/>
        </w:rPr>
        <w:t>Н</w:t>
      </w:r>
      <w:r>
        <w:rPr>
          <w:rFonts w:eastAsia="Times New Roman" w:ascii="Times New Roman" w:hAnsi="Times New Roman"/>
          <w:position w:val="0"/>
          <w:sz w:val="24"/>
          <w:sz w:val="24"/>
          <w:szCs w:val="24"/>
          <w:vertAlign w:val="baseline"/>
          <w:lang w:val="ru-RU"/>
        </w:rPr>
        <w:t xml:space="preserve">евской </w:t>
      </w:r>
      <w:r>
        <w:rPr>
          <w:rFonts w:eastAsia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губы Финского залива Балтийского моря: </w:t>
      </w:r>
      <w:r>
        <w:rPr>
          <w:rFonts w:eastAsia="Times New Roman" w:cs="Times New Roman" w:ascii="Times New Roman" w:hAnsi="Times New Roman"/>
          <w:color w:val="auto"/>
          <w:position w:val="0"/>
          <w:sz w:val="22"/>
          <w:sz w:val="22"/>
          <w:szCs w:val="22"/>
          <w:vertAlign w:val="baseline"/>
          <w:lang w:val="ru-RU" w:eastAsia="zh-CN" w:bidi="ar-SA"/>
        </w:rPr>
        <w:t>г. Санкт-Петербург, г. Петергоф, Дивеевская улица, напротив дома № 1</w:t>
      </w:r>
      <w:r>
        <w:rPr>
          <w:rFonts w:eastAsia="Times New Roman" w:ascii="Times New Roman" w:hAnsi="Times New Roman"/>
          <w:position w:val="0"/>
          <w:sz w:val="24"/>
          <w:sz w:val="24"/>
          <w:szCs w:val="24"/>
          <w:vertAlign w:val="baseline"/>
        </w:rPr>
        <w:t>, площадью - 0,000944 км</w:t>
      </w:r>
      <w:r>
        <w:rPr>
          <w:rFonts w:eastAsia="Times New Roman" w:ascii="Times New Roman" w:hAnsi="Times New Roman"/>
          <w:sz w:val="24"/>
          <w:szCs w:val="24"/>
          <w:vertAlign w:val="superscript"/>
        </w:rPr>
        <w:t>2</w:t>
      </w:r>
      <w:r>
        <w:rPr>
          <w:rFonts w:eastAsia="Times New Roman" w:ascii="Times New Roman" w:hAnsi="Times New Roman"/>
          <w:position w:val="0"/>
          <w:sz w:val="24"/>
          <w:sz w:val="24"/>
          <w:szCs w:val="24"/>
          <w:vertAlign w:val="baseline"/>
        </w:rPr>
        <w:t>, с координатами водопользования:</w:t>
      </w:r>
    </w:p>
    <w:tbl>
      <w:tblPr>
        <w:tblW w:w="97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575"/>
        <w:gridCol w:w="1485"/>
        <w:gridCol w:w="1574"/>
        <w:gridCol w:w="1711"/>
        <w:gridCol w:w="1304"/>
        <w:gridCol w:w="1531"/>
      </w:tblGrid>
      <w:tr>
        <w:trPr>
          <w:trHeight w:val="330" w:hRule="atLeast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точки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Географические координаты угловых точек границ участка акватории водного объекта</w:t>
            </w:r>
          </w:p>
        </w:tc>
      </w:tr>
      <w:tr>
        <w:trPr>
          <w:trHeight w:val="168" w:hRule="atLeast"/>
        </w:trPr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ГСК-2011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СК-42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МСК-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64</w:t>
            </w:r>
          </w:p>
        </w:tc>
      </w:tr>
      <w:tr>
        <w:trPr>
          <w:trHeight w:val="180" w:hRule="atLeast"/>
        </w:trPr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северная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широта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восточная долгота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северная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широта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восточная долгота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Х, 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м</w:t>
            </w:r>
          </w:p>
        </w:tc>
      </w:tr>
      <w:tr>
        <w:trPr>
          <w:trHeight w:val="165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nformat1"/>
              <w:widowControl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</w:t>
            </w:r>
          </w:p>
        </w:tc>
      </w:tr>
      <w:tr>
        <w:trPr>
          <w:trHeight w:val="137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Courier New"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59˚53΄53,512˝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1" w:right="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29˚52΄15,4640˝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1"/>
              <w:ind w:left="-10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59˚53΄53,657˝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1"/>
              <w:ind w:left="-101" w:right="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29˚52΄23,578˝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90047,585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88845,808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59˚53΄55,106˝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1" w:right="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29˚52΄15,9867˝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1"/>
              <w:ind w:left="-10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59˚53΄55,252˝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1"/>
              <w:ind w:left="-101" w:right="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29˚52΄24,101˝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90096,905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88854,031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59˚53΄55,011˝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1" w:right="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29˚52΄17,1291˝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1"/>
              <w:ind w:left="-10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59˚53΄55,157˝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1"/>
              <w:ind w:left="-101" w:right="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29˚52΄25,243˝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90093,945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88871,786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59˚53΄53,200˝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1" w:right="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29˚52΄16,5351˝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1"/>
              <w:ind w:left="-10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59˚53΄53,345˝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1"/>
              <w:ind w:left="-101" w:right="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29˚52΄24,649˝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90037,899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88862,442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59˚53΄53,478˝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1" w:right="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29˚52΄15,8007˝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1"/>
              <w:ind w:left="-10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59˚53΄53,624˝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1"/>
              <w:ind w:left="-101" w:right="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29˚52΄23,914˝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90046,540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88851,040</w:t>
            </w:r>
          </w:p>
        </w:tc>
      </w:tr>
    </w:tbl>
    <w:p>
      <w:pPr>
        <w:pStyle w:val="Normal"/>
        <w:spacing w:lineRule="auto" w:line="240" w:before="120" w:after="120"/>
        <w:ind w:left="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аукциона</w:t>
      </w:r>
      <w:r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 (далее - Невско-Ладожское БВУ).</w:t>
      </w:r>
    </w:p>
    <w:p>
      <w:pPr>
        <w:pStyle w:val="Normal"/>
        <w:spacing w:lineRule="auto" w:line="240" w:before="120" w:after="120"/>
        <w:ind w:left="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Невско-Ладожским БВУ осуществлялась аудиозапись процедуры вскрытия конвертов с заявками.</w:t>
      </w:r>
    </w:p>
    <w:p>
      <w:pPr>
        <w:pStyle w:val="Style30"/>
        <w:numPr>
          <w:ilvl w:val="0"/>
          <w:numId w:val="1"/>
        </w:numPr>
        <w:tabs>
          <w:tab w:val="clear" w:pos="709"/>
          <w:tab w:val="left" w:pos="1418" w:leader="none"/>
        </w:tabs>
        <w:spacing w:lineRule="auto" w:line="240" w:before="120" w:after="0"/>
        <w:ind w:left="851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>
      <w:pPr>
        <w:pStyle w:val="Style30"/>
        <w:tabs>
          <w:tab w:val="clear" w:pos="709"/>
          <w:tab w:val="left" w:pos="1418" w:leader="none"/>
        </w:tabs>
        <w:spacing w:lineRule="auto" w:line="240" w:before="120" w:after="0"/>
        <w:ind w:left="851" w:firstLine="567"/>
        <w:jc w:val="left"/>
        <w:rPr/>
      </w:pPr>
      <w:r>
        <w:rPr>
          <w:rFonts w:ascii="Times New Roman" w:hAnsi="Times New Roman"/>
          <w:sz w:val="24"/>
          <w:szCs w:val="24"/>
        </w:rPr>
        <w:t>На заседании комиссии по процедуре вскрытия конвертов с заявками и рассмотрению заявок на участие в открытом аукционе (аукционная комиссия) присутствовали:</w:t>
      </w:r>
    </w:p>
    <w:tbl>
      <w:tblPr>
        <w:tblW w:w="9673" w:type="dxa"/>
        <w:jc w:val="left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02"/>
        <w:gridCol w:w="5670"/>
      </w:tblGrid>
      <w:tr>
        <w:trPr>
          <w:trHeight w:val="259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9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Казьмина Марина Викторовна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 Руководителя</w:t>
            </w:r>
          </w:p>
        </w:tc>
      </w:tr>
      <w:tr>
        <w:trPr>
          <w:trHeight w:val="271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Баранча Наталья Валентиновна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регистрации в государственном водном реестре, правовой, кадровой работы и делопроизводства</w:t>
            </w:r>
          </w:p>
        </w:tc>
      </w:tr>
      <w:tr>
        <w:trPr>
          <w:trHeight w:val="243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регулирования водопользования и водохозяйственной деятельности</w:t>
            </w:r>
          </w:p>
        </w:tc>
      </w:tr>
      <w:tr>
        <w:trPr>
          <w:trHeight w:val="110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3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регулирования водопользования и водохозяйственной деятельности</w:t>
            </w:r>
          </w:p>
        </w:tc>
      </w:tr>
      <w:tr>
        <w:trPr>
          <w:trHeight w:val="273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9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 и водохозяйственной деятельности</w:t>
            </w:r>
          </w:p>
        </w:tc>
      </w:tr>
    </w:tbl>
    <w:p>
      <w:pPr>
        <w:pStyle w:val="Style30"/>
        <w:numPr>
          <w:ilvl w:val="0"/>
          <w:numId w:val="1"/>
        </w:numPr>
        <w:tabs>
          <w:tab w:val="clear" w:pos="709"/>
          <w:tab w:val="left" w:pos="1418" w:leader="none"/>
        </w:tabs>
        <w:spacing w:lineRule="auto" w:line="240" w:before="120" w:after="0"/>
        <w:ind w:left="851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Извещение о проведении открытого аукциона № 56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, и документация об аукционе были размещены </w:t>
      </w:r>
      <w:r>
        <w:rPr>
          <w:rFonts w:ascii="Times New Roman" w:hAnsi="Times New Roman"/>
          <w:b/>
          <w:bCs/>
          <w:sz w:val="24"/>
          <w:szCs w:val="24"/>
        </w:rPr>
        <w:t>09 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2022 г. в соответствии с приказом Невско-Ладожского БВУ от </w:t>
      </w:r>
      <w:r>
        <w:rPr>
          <w:rFonts w:ascii="Times New Roman" w:hAnsi="Times New Roman"/>
          <w:b/>
          <w:bCs/>
          <w:sz w:val="24"/>
          <w:szCs w:val="24"/>
        </w:rPr>
        <w:t>09</w:t>
      </w:r>
      <w:r>
        <w:rPr>
          <w:rFonts w:ascii="Times New Roman" w:hAnsi="Times New Roman"/>
          <w:b/>
          <w:bCs/>
          <w:sz w:val="24"/>
          <w:szCs w:val="24"/>
        </w:rPr>
        <w:t>.1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.2022 № А2-34/56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-4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 xml:space="preserve"> в информационно-телекоммуникационной сети «Интернет» на официальных сайтах: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418" w:leader="none"/>
        </w:tabs>
        <w:spacing w:lineRule="auto" w:line="240" w:before="0" w:after="0"/>
        <w:ind w:left="851" w:right="-2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 проведении торгов, по адресу: </w:t>
      </w:r>
      <w:hyperlink r:id="rId2">
        <w:r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>
        <w:rPr>
          <w:rFonts w:ascii="Times New Roman" w:hAnsi="Times New Roman"/>
          <w:b/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418" w:leader="none"/>
        </w:tabs>
        <w:spacing w:lineRule="auto" w:line="240" w:before="0" w:after="120"/>
        <w:ind w:left="851" w:right="-2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ресурсов, по адресу: </w:t>
      </w:r>
      <w:hyperlink r:id="rId3">
        <w:r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>
      <w:pPr>
        <w:pStyle w:val="Style30"/>
        <w:numPr>
          <w:ilvl w:val="0"/>
          <w:numId w:val="1"/>
        </w:numPr>
        <w:tabs>
          <w:tab w:val="clear" w:pos="709"/>
          <w:tab w:val="left" w:pos="1418" w:leader="none"/>
        </w:tabs>
        <w:spacing w:lineRule="auto" w:line="240" w:before="120" w:after="0"/>
        <w:ind w:left="851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заявками, а также место, дата и время рассмотрения комиссией этих заявок: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04"/>
        <w:gridCol w:w="5276"/>
      </w:tblGrid>
      <w:tr>
        <w:trPr>
          <w:trHeight w:val="461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12489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kern w:val="2"/>
              </w:rPr>
            </w:pPr>
            <w:r>
              <w:rPr>
                <w:rFonts w:ascii="Times New Roman" w:hAnsi="Times New Roman"/>
                <w:b/>
                <w:bCs/>
                <w:kern w:val="2"/>
              </w:rPr>
              <w:t>4.1. Место, дата, время вскрытия комиссией конвертов с заявками: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» января 2023 г. в 11:00 (МСК)</w:t>
            </w:r>
          </w:p>
        </w:tc>
      </w:tr>
      <w:tr>
        <w:trPr>
          <w:trHeight w:val="600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12489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kern w:val="2"/>
              </w:rPr>
            </w:pPr>
            <w:r>
              <w:rPr>
                <w:rFonts w:ascii="Times New Roman" w:hAnsi="Times New Roman"/>
                <w:b/>
                <w:bCs/>
                <w:kern w:val="2"/>
              </w:rPr>
              <w:t>4.2. Место, дата, время рассмотрения комиссией этих заявок: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 12:00 (МСК) «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» января 2023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Срок рассмотрения заявок не может превышать 5 дней с даты окончания подачи заявок</w:t>
            </w:r>
          </w:p>
        </w:tc>
      </w:tr>
    </w:tbl>
    <w:p>
      <w:pPr>
        <w:pStyle w:val="Style30"/>
        <w:numPr>
          <w:ilvl w:val="0"/>
          <w:numId w:val="1"/>
        </w:numPr>
        <w:tabs>
          <w:tab w:val="clear" w:pos="709"/>
          <w:tab w:val="left" w:pos="1418" w:leader="none"/>
        </w:tabs>
        <w:spacing w:lineRule="auto" w:line="240" w:before="120" w:after="0"/>
        <w:ind w:left="851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 срока подачи заявок на участие в открытом аукционе № 56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 января 2023 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11:00 (МСК), указанного в извещении о проведении открытого аукциона № 56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, была подана 1 (одна) заявка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/>
          <w:bCs/>
          <w:sz w:val="24"/>
          <w:szCs w:val="24"/>
        </w:rPr>
        <w:t>0 (нет) заявок в форме электронных документов</w:t>
      </w:r>
      <w:r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 участие в открытом аукционе № 56</w:t>
      </w:r>
      <w:r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).</w:t>
      </w:r>
    </w:p>
    <w:p>
      <w:pPr>
        <w:pStyle w:val="Style30"/>
        <w:numPr>
          <w:ilvl w:val="0"/>
          <w:numId w:val="1"/>
        </w:numPr>
        <w:tabs>
          <w:tab w:val="clear" w:pos="709"/>
          <w:tab w:val="left" w:pos="1418" w:leader="none"/>
        </w:tabs>
        <w:spacing w:lineRule="auto" w:line="240" w:before="120" w:after="0"/>
        <w:ind w:left="851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 о заявителях, подавших заявки на участие в открытом аукционе:</w:t>
      </w:r>
    </w:p>
    <w:tbl>
      <w:tblPr>
        <w:tblW w:w="10305" w:type="dxa"/>
        <w:jc w:val="left"/>
        <w:tblInd w:w="5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1"/>
        <w:gridCol w:w="2534"/>
        <w:gridCol w:w="1020"/>
        <w:gridCol w:w="1364"/>
        <w:gridCol w:w="1995"/>
        <w:gridCol w:w="1186"/>
        <w:gridCol w:w="1754"/>
      </w:tblGrid>
      <w:tr>
        <w:trPr>
          <w:trHeight w:val="1026" w:hRule="atLeast"/>
          <w:cantSplit w:val="true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лица/фамилия, имя, отчество физического лица</w:t>
            </w:r>
          </w:p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 правовая форма заявителя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1734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нахождение юридического лица/ место жительство физического лица</w:t>
            </w:r>
          </w:p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1734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адрес</w:t>
            </w:r>
          </w:p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контактного телефона</w:t>
            </w:r>
          </w:p>
        </w:tc>
      </w:tr>
      <w:tr>
        <w:trPr>
          <w:trHeight w:val="324" w:hRule="atLeast"/>
          <w:cantSplit w:val="true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1734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>
        <w:trPr>
          <w:trHeight w:val="433" w:hRule="atLeast"/>
          <w:cantSplit w:val="true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Кооператив «Марина» по строительству и эксплуатации комплекса сооружений для хранения, обслуживания и эксплуатации маломерных плавсредств, а также помещений для отдыха и проживания их владельцев (ЛК «Марина»)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Потребительский кооператив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198903, город Санкт-Петербург, г. Петергоф, ул. Менделеевская, д. 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198903, город Санкт-Петербург, г. Петергоф, ул. Менделеевская, д. 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33" w:right="-14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-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283"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+7 9</w:t>
            </w:r>
            <w:r>
              <w:rPr>
                <w:rFonts w:ascii="Times New Roman" w:hAnsi="Times New Roman"/>
                <w:lang w:eastAsia="en-US"/>
              </w:rPr>
              <w:t>217749944</w:t>
            </w:r>
          </w:p>
        </w:tc>
      </w:tr>
    </w:tbl>
    <w:p>
      <w:pPr>
        <w:pStyle w:val="Style30"/>
        <w:numPr>
          <w:ilvl w:val="0"/>
          <w:numId w:val="1"/>
        </w:numPr>
        <w:tabs>
          <w:tab w:val="clear" w:pos="709"/>
          <w:tab w:val="left" w:pos="1418" w:leader="none"/>
        </w:tabs>
        <w:spacing w:lineRule="auto" w:line="240" w:before="120" w:after="0"/>
        <w:ind w:left="851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Извещении о проведении открытого аукциона № 56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и документации об аукционе, срока подачи заявок «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» января 2023 г. 11:00 (МСК) были отозваны: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>
        <w:rPr>
          <w:rFonts w:ascii="Times New Roman" w:hAnsi="Times New Roman"/>
          <w:bCs/>
          <w:sz w:val="24"/>
          <w:szCs w:val="24"/>
        </w:rPr>
        <w:t xml:space="preserve"> заявок на бумажном носителе 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>
        <w:rPr>
          <w:rFonts w:ascii="Times New Roman" w:hAnsi="Times New Roman"/>
          <w:bCs/>
          <w:sz w:val="24"/>
          <w:szCs w:val="24"/>
        </w:rPr>
        <w:t xml:space="preserve"> заявок, направленных Организатору аукциона в форме электронного документа с использованием информационной системы, следующих заявителей:</w:t>
      </w:r>
    </w:p>
    <w:tbl>
      <w:tblPr>
        <w:tblW w:w="4500" w:type="pct"/>
        <w:jc w:val="left"/>
        <w:tblInd w:w="9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3"/>
        <w:gridCol w:w="4359"/>
        <w:gridCol w:w="4575"/>
      </w:tblGrid>
      <w:tr>
        <w:trPr>
          <w:tblHeader w:val="true"/>
          <w:trHeight w:val="809" w:hRule="atLeast"/>
          <w:cantSplit w:val="true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Наименование </w:t>
            </w:r>
          </w:p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(юридического лица</w:t>
            </w:r>
          </w:p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фамилия, имя, отчество физического лица и индивидуального предпринимателя</w:t>
            </w:r>
          </w:p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(заявитель)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Почтовый адрес заявителя</w:t>
            </w:r>
          </w:p>
        </w:tc>
      </w:tr>
      <w:tr>
        <w:trPr>
          <w:tblHeader w:val="true"/>
          <w:trHeight w:val="282" w:hRule="atLeast"/>
          <w:cantSplit w:val="true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>
        <w:trPr>
          <w:trHeight w:val="198" w:hRule="atLeast"/>
          <w:cantSplit w:val="true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>
      <w:pPr>
        <w:pStyle w:val="Style30"/>
        <w:numPr>
          <w:ilvl w:val="0"/>
          <w:numId w:val="1"/>
        </w:numPr>
        <w:tabs>
          <w:tab w:val="clear" w:pos="709"/>
          <w:tab w:val="left" w:pos="1418" w:leader="none"/>
        </w:tabs>
        <w:spacing w:lineRule="auto" w:line="240" w:before="120" w:after="0"/>
        <w:ind w:left="851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 по результатам рассмотрения заявки на участие в открытом аукционе № 56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на соответствие ее требованиям, предусмотренным в документации об аукционе № 56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 и соответствие заявителя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 (далее – Правила), приняла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РЕШЕНИЕ:</w:t>
      </w:r>
      <w:r>
        <w:rPr>
          <w:rFonts w:eastAsia="Calibri" w:ascii="Times New Roman" w:hAnsi="Times New Roman"/>
          <w:sz w:val="20"/>
          <w:szCs w:val="20"/>
        </w:rPr>
        <w:t xml:space="preserve"> </w:t>
      </w:r>
    </w:p>
    <w:p>
      <w:pPr>
        <w:pStyle w:val="Style30"/>
        <w:tabs>
          <w:tab w:val="clear" w:pos="709"/>
          <w:tab w:val="left" w:pos="1418" w:leader="none"/>
        </w:tabs>
        <w:spacing w:lineRule="auto" w:line="240" w:before="120" w:after="120"/>
        <w:ind w:left="851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8.1. Допустить к участию в аукционе и признать участником аукциона № 56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заявителей, подавших заявку:</w:t>
      </w:r>
    </w:p>
    <w:tbl>
      <w:tblPr>
        <w:tblW w:w="4550" w:type="pct"/>
        <w:jc w:val="left"/>
        <w:tblInd w:w="9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4"/>
        <w:gridCol w:w="8758"/>
      </w:tblGrid>
      <w:tr>
        <w:trPr>
          <w:tblHeader w:val="true"/>
          <w:trHeight w:val="480" w:hRule="atLeast"/>
          <w:cantSplit w:val="true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8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>
        <w:trPr>
          <w:trHeight w:val="108" w:hRule="atLeast"/>
          <w:cantSplit w:val="true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Кооператив «Марина» по строительству и эксплуатации комплекса сооружений для хранения, обслуживания и эксплуатации маломерных плавсредств, а также помещений для отдыха и проживания их владельцев (ЛК «Марина»)</w:t>
            </w:r>
          </w:p>
        </w:tc>
      </w:tr>
    </w:tbl>
    <w:p>
      <w:pPr>
        <w:pStyle w:val="Style30"/>
        <w:tabs>
          <w:tab w:val="clear" w:pos="709"/>
          <w:tab w:val="left" w:pos="1418" w:leader="none"/>
        </w:tabs>
        <w:spacing w:lineRule="auto" w:line="240" w:before="120" w:after="120"/>
        <w:ind w:left="851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8.2. В соответствии с пп. а) п. 52 Правил, так как в аукционе участвовал 1 участник, признать открытый аукцион № 56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несостоявшимся и заключить договор водопользования с единственным участником, который подал заявку на участие в открытом аукционе № 56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, был допущен к участию в аукционе и признан участником аукциона – </w:t>
      </w:r>
      <w:r>
        <w:rPr>
          <w:rFonts w:ascii="Times New Roman" w:hAnsi="Times New Roman"/>
          <w:b/>
          <w:bCs/>
          <w:sz w:val="24"/>
          <w:szCs w:val="24"/>
        </w:rPr>
        <w:t>ЛК «Марина»</w:t>
      </w:r>
      <w:r>
        <w:rPr>
          <w:rFonts w:ascii="Times New Roman" w:hAnsi="Times New Roman"/>
          <w:b/>
          <w:bCs/>
          <w:sz w:val="24"/>
          <w:szCs w:val="24"/>
        </w:rPr>
        <w:t xml:space="preserve"> по начальной цене предмета аукциона – </w:t>
      </w:r>
      <w:r>
        <w:rPr>
          <w:rFonts w:ascii="Times New Roman" w:hAnsi="Times New Roman"/>
          <w:b/>
          <w:bCs/>
          <w:sz w:val="24"/>
          <w:szCs w:val="24"/>
        </w:rPr>
        <w:t>14205</w:t>
      </w:r>
      <w:r>
        <w:rPr>
          <w:rFonts w:ascii="Times New Roman" w:hAnsi="Times New Roman"/>
          <w:b/>
          <w:bCs/>
          <w:sz w:val="24"/>
          <w:szCs w:val="24"/>
        </w:rPr>
        <w:t> рубл</w:t>
      </w:r>
      <w:r>
        <w:rPr>
          <w:rFonts w:ascii="Times New Roman" w:hAnsi="Times New Roman"/>
          <w:b/>
          <w:bCs/>
          <w:sz w:val="24"/>
          <w:szCs w:val="24"/>
        </w:rPr>
        <w:t>ей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92</w:t>
      </w:r>
      <w:r>
        <w:rPr>
          <w:rFonts w:ascii="Times New Roman" w:hAnsi="Times New Roman"/>
          <w:b/>
          <w:bCs/>
          <w:sz w:val="24"/>
          <w:szCs w:val="24"/>
        </w:rPr>
        <w:t> копе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bCs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(с учётом внесённого задатка согласно </w:t>
      </w:r>
      <w:r>
        <w:rPr>
          <w:rFonts w:ascii="Times New Roman" w:hAnsi="Times New Roman"/>
          <w:b/>
          <w:bCs/>
          <w:sz w:val="24"/>
          <w:szCs w:val="24"/>
        </w:rPr>
        <w:t>Платежного поручения</w:t>
      </w:r>
      <w:r>
        <w:rPr>
          <w:rFonts w:ascii="Times New Roman" w:hAnsi="Times New Roman"/>
          <w:b/>
          <w:bCs/>
          <w:sz w:val="24"/>
          <w:szCs w:val="24"/>
        </w:rPr>
        <w:t xml:space="preserve"> от </w:t>
      </w:r>
      <w:r>
        <w:rPr>
          <w:rFonts w:ascii="Times New Roman" w:hAnsi="Times New Roman"/>
          <w:b/>
          <w:bCs/>
          <w:sz w:val="24"/>
          <w:szCs w:val="24"/>
        </w:rPr>
        <w:t>17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1.202</w:t>
      </w:r>
      <w:r>
        <w:rPr>
          <w:rFonts w:ascii="Times New Roman" w:hAnsi="Times New Roman"/>
          <w:b/>
          <w:bCs/>
          <w:sz w:val="24"/>
          <w:szCs w:val="24"/>
        </w:rPr>
        <w:t>3 № 15</w:t>
      </w:r>
      <w:r>
        <w:rPr>
          <w:rFonts w:ascii="Times New Roman" w:hAnsi="Times New Roman"/>
          <w:b/>
          <w:bCs/>
          <w:sz w:val="24"/>
          <w:szCs w:val="24"/>
        </w:rPr>
        <w:t>), указанной в Извещении о проведении открытого аукциона № 56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и документации об аукционе.</w:t>
      </w:r>
    </w:p>
    <w:p>
      <w:pPr>
        <w:pStyle w:val="Style30"/>
        <w:tabs>
          <w:tab w:val="clear" w:pos="709"/>
          <w:tab w:val="left" w:pos="1418" w:leader="none"/>
        </w:tabs>
        <w:spacing w:lineRule="auto" w:line="240" w:before="120" w:after="120"/>
        <w:ind w:left="851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 п. 15 Правил подготовки и заключения договора водопользования, право на заключение которого приобретается на аукционе, утв. Постановлением Правительства Российской Федерации от 14.04.2007 № 230, в день 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водопользования (в соответствии с условиями, предусмотренными в Извещении о проведении открытого аукциона № 56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и документации об аукционе) для его подписания. </w:t>
      </w:r>
    </w:p>
    <w:p>
      <w:pPr>
        <w:pStyle w:val="Style30"/>
        <w:tabs>
          <w:tab w:val="clear" w:pos="709"/>
          <w:tab w:val="left" w:pos="1418" w:leader="none"/>
        </w:tabs>
        <w:spacing w:lineRule="auto" w:line="240" w:before="120" w:after="120"/>
        <w:ind w:left="851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8.4. В соответствии с абз. 3 п. 15 Правил подготовки и заключения договора водопользования, право на заключение которого приобретается на аукционе, утв. Постановлением Правительства РФ от 14.04.2007 № 230, в течение 3 рабочих дней с даты принятия решения комиссии по проведению аукциона зачесть на постоянный счёт Невско-Ладожского БВУ (т/с 03100643000000017200) задаток в сумме – </w:t>
      </w:r>
      <w:r>
        <w:rPr>
          <w:rFonts w:ascii="Times New Roman" w:hAnsi="Times New Roman"/>
          <w:b/>
          <w:bCs/>
          <w:sz w:val="24"/>
          <w:szCs w:val="24"/>
        </w:rPr>
        <w:t>14205</w:t>
      </w:r>
      <w:r>
        <w:rPr>
          <w:rFonts w:ascii="Times New Roman" w:hAnsi="Times New Roman"/>
          <w:b/>
          <w:bCs/>
          <w:sz w:val="24"/>
          <w:szCs w:val="24"/>
        </w:rPr>
        <w:t> рубл</w:t>
      </w:r>
      <w:r>
        <w:rPr>
          <w:rFonts w:ascii="Times New Roman" w:hAnsi="Times New Roman"/>
          <w:b/>
          <w:bCs/>
          <w:sz w:val="24"/>
          <w:szCs w:val="24"/>
        </w:rPr>
        <w:t>ей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92</w:t>
      </w:r>
      <w:r>
        <w:rPr>
          <w:rFonts w:ascii="Times New Roman" w:hAnsi="Times New Roman"/>
          <w:b/>
          <w:bCs/>
          <w:sz w:val="24"/>
          <w:szCs w:val="24"/>
        </w:rPr>
        <w:t> копе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на расчётный счёт Невско-Ладожского БВУ для средств во временном пользовании (т/с 03212643000000017200), в качестве оплаты окончательной цены предмета аукциона № 56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yle29"/>
        <w:spacing w:lineRule="auto" w:line="240" w:before="0" w:after="120"/>
        <w:ind w:left="851" w:firstLine="567"/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bCs/>
          <w:sz w:val="24"/>
          <w:szCs w:val="24"/>
        </w:rPr>
        <w:t xml:space="preserve"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 14.04.2007 № 230, настоящий протокол заседания комиссии по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рассмотрению заявок на участие в открытом аукционе № 56</w:t>
      </w:r>
      <w:r>
        <w:rPr>
          <w:rFonts w:ascii="Times New Roman" w:hAnsi="Times New Roman"/>
          <w:b w:val="false"/>
          <w:bCs w:val="false"/>
          <w:sz w:val="24"/>
          <w:szCs w:val="24"/>
        </w:rPr>
        <w:t>6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/>
          <w:sz w:val="24"/>
          <w:szCs w:val="24"/>
        </w:rPr>
        <w:t xml:space="preserve">размещен </w:t>
      </w:r>
      <w:r>
        <w:rPr>
          <w:rFonts w:ascii="Times New Roman" w:hAnsi="Times New Roman"/>
          <w:b w:val="false"/>
          <w:bCs/>
          <w:kern w:val="0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/>
          <w:sz w:val="24"/>
          <w:szCs w:val="24"/>
        </w:rPr>
        <w:t xml:space="preserve">на официальных сайтах, по адресам: www.torgi.gov.ru и </w:t>
      </w:r>
      <w:hyperlink r:id="rId4">
        <w:r>
          <w:rPr>
            <w:rFonts w:ascii="Times New Roman" w:hAnsi="Times New Roman"/>
            <w:b w:val="false"/>
            <w:bCs/>
            <w:sz w:val="24"/>
            <w:szCs w:val="24"/>
          </w:rPr>
          <w:t>www.nord-west-water.ru</w:t>
        </w:r>
      </w:hyperlink>
      <w:r>
        <w:rPr>
          <w:rFonts w:ascii="Times New Roman" w:hAnsi="Times New Roman"/>
          <w:b w:val="false"/>
          <w:bCs/>
          <w:sz w:val="24"/>
          <w:szCs w:val="24"/>
        </w:rPr>
        <w:t>.</w:t>
      </w:r>
    </w:p>
    <w:p>
      <w:pPr>
        <w:pStyle w:val="Normal"/>
        <w:spacing w:before="0" w:after="0"/>
        <w:ind w:firstLine="85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членов комиссии:</w:t>
      </w:r>
    </w:p>
    <w:tbl>
      <w:tblPr>
        <w:tblW w:w="9753" w:type="dxa"/>
        <w:jc w:val="left"/>
        <w:tblInd w:w="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82"/>
        <w:gridCol w:w="2127"/>
        <w:gridCol w:w="3944"/>
      </w:tblGrid>
      <w:tr>
        <w:trPr/>
        <w:tc>
          <w:tcPr>
            <w:tcW w:w="3682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4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Казьмина Марина Викторовна</w:t>
            </w:r>
          </w:p>
        </w:tc>
      </w:tr>
      <w:tr>
        <w:trPr/>
        <w:tc>
          <w:tcPr>
            <w:tcW w:w="3682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120" w:after="0"/>
              <w:ind w:left="0" w:hanging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4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82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Баранча Наталья Валентиновна</w:t>
            </w:r>
          </w:p>
        </w:tc>
      </w:tr>
      <w:tr>
        <w:trPr/>
        <w:tc>
          <w:tcPr>
            <w:tcW w:w="3682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8" w:hRule="atLeast"/>
        </w:trPr>
        <w:tc>
          <w:tcPr>
            <w:tcW w:w="3682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>
        <w:trPr/>
        <w:tc>
          <w:tcPr>
            <w:tcW w:w="3682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4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3682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4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>
        <w:trPr>
          <w:trHeight w:val="70" w:hRule="atLeast"/>
        </w:trPr>
        <w:tc>
          <w:tcPr>
            <w:tcW w:w="3682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4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3" w:hRule="atLeast"/>
        </w:trPr>
        <w:tc>
          <w:tcPr>
            <w:tcW w:w="3682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4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709" w:right="567" w:gutter="0" w:header="0" w:top="709" w:footer="22" w:bottom="1135"/>
          <w:pgNumType w:fmt="decimal"/>
          <w:formProt w:val="false"/>
          <w:titlePg/>
          <w:textDirection w:val="lrTb"/>
          <w:docGrid w:type="default" w:linePitch="360" w:charSpace="0"/>
        </w:sectPr>
      </w:pPr>
      <w:r>
        <w:br w:type="page"/>
      </w:r>
    </w:p>
    <w:p>
      <w:pPr>
        <w:pStyle w:val="Normal"/>
        <w:spacing w:lineRule="auto" w:line="240" w:before="0" w:after="0"/>
        <w:ind w:left="9203"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ind w:left="920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протоколу рассмотрения заявок</w:t>
      </w:r>
    </w:p>
    <w:p>
      <w:pPr>
        <w:pStyle w:val="Normal"/>
        <w:spacing w:lineRule="auto" w:line="240" w:before="0" w:after="120"/>
        <w:ind w:left="920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аукционе № 56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.01.2023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 № 56</w:t>
      </w:r>
      <w:r>
        <w:rPr>
          <w:rFonts w:ascii="Times New Roman" w:hAnsi="Times New Roman"/>
          <w:b/>
          <w:sz w:val="28"/>
          <w:szCs w:val="28"/>
        </w:rPr>
        <w:t>6</w:t>
      </w:r>
    </w:p>
    <w:tbl>
      <w:tblPr>
        <w:tblW w:w="15877" w:type="dxa"/>
        <w:jc w:val="left"/>
        <w:tblInd w:w="-289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noVBand="0" w:lastRow="0" w:firstColumn="0" w:lastColumn="0" w:noHBand="0" w:val="0000"/>
      </w:tblPr>
      <w:tblGrid>
        <w:gridCol w:w="711"/>
        <w:gridCol w:w="989"/>
        <w:gridCol w:w="1418"/>
        <w:gridCol w:w="2835"/>
        <w:gridCol w:w="2836"/>
        <w:gridCol w:w="2129"/>
        <w:gridCol w:w="2271"/>
        <w:gridCol w:w="2686"/>
      </w:tblGrid>
      <w:tr>
        <w:trPr>
          <w:tblHeader w:val="true"/>
          <w:trHeight w:val="291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аукциона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заявки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время приема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 водопользования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 водопользования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Территориальный отдел Невско-Ладожского БВУ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Принятое решение</w:t>
            </w:r>
          </w:p>
        </w:tc>
      </w:tr>
      <w:tr>
        <w:trPr>
          <w:tblHeader w:val="true"/>
          <w:trHeight w:val="409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>
        <w:trPr>
          <w:trHeight w:val="1322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1.202</w:t>
            </w:r>
            <w:r>
              <w:rPr>
                <w:rFonts w:ascii="Times New Roman" w:hAnsi="Times New Roman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ЛК «Марина»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акватории водного объекта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результатам аукциона)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акватории </w:t>
            </w:r>
            <w:r>
              <w:rPr>
                <w:rFonts w:eastAsia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Невской губы Финского залива Балтийского моря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водных ресурсов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Санкт-Петербургу и Ленинградской области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bCs/>
              </w:rPr>
              <w:t>Допущен к участию в аукционе и признан участником аукциона № 56</w:t>
            </w:r>
            <w:r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. Заключить договор водопользования с единственным участником аукциона № 5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6"/>
      <w:type w:val="nextPage"/>
      <w:pgSz w:orient="landscape" w:w="16838" w:h="11906"/>
      <w:pgMar w:left="851" w:right="567" w:gutter="0" w:header="0" w:top="709" w:footer="158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97132820"/>
    </w:sdtPr>
    <w:sdtContent>
      <w:p>
        <w:pPr>
          <w:pStyle w:val="Style32"/>
          <w:spacing w:before="0" w:after="200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ascii="Times New Roman" w:hAnsi="Times New Roman"/>
          </w:rPr>
          <w:instrText xml:space="preserve"> PAGE </w:instrText>
        </w:r>
        <w:r>
          <w:rPr>
            <w:sz w:val="24"/>
            <w:szCs w:val="24"/>
            <w:rFonts w:ascii="Times New Roman" w:hAnsi="Times New Roman"/>
          </w:rPr>
          <w:fldChar w:fldCharType="separate"/>
        </w:r>
        <w:r>
          <w:rPr>
            <w:sz w:val="24"/>
            <w:szCs w:val="24"/>
            <w:rFonts w:ascii="Times New Roman" w:hAnsi="Times New Roman"/>
          </w:rPr>
          <w:t>3</w:t>
        </w:r>
        <w:r>
          <w:rPr>
            <w:sz w:val="24"/>
            <w:szCs w:val="24"/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spacing w:before="0" w:after="20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148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da148e"/>
    <w:pPr>
      <w:keepNext w:val="true"/>
      <w:widowControl w:val="false"/>
      <w:tabs>
        <w:tab w:val="clear" w:pos="709"/>
        <w:tab w:val="left" w:pos="1848" w:leader="none"/>
      </w:tabs>
      <w:spacing w:lineRule="atLeast" w:line="360" w:before="240" w:after="60"/>
      <w:ind w:left="1848" w:hanging="432"/>
      <w:textAlignment w:val="baseline"/>
      <w:outlineLvl w:val="0"/>
    </w:pPr>
    <w:rPr>
      <w:rFonts w:ascii="Arial" w:hAnsi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da148e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Style13" w:customStyle="1">
    <w:name w:val="Текст сноски Знак"/>
    <w:semiHidden/>
    <w:qFormat/>
    <w:rsid w:val="00da148e"/>
    <w:rPr>
      <w:rFonts w:ascii="Calibri" w:hAnsi="Calibri" w:eastAsia="Calibri" w:cs="Times New Roman"/>
      <w:sz w:val="20"/>
      <w:szCs w:val="20"/>
    </w:rPr>
  </w:style>
  <w:style w:type="character" w:styleId="Style14">
    <w:name w:val="Footnote Reference"/>
    <w:rPr>
      <w:vertAlign w:val="superscript"/>
    </w:rPr>
  </w:style>
  <w:style w:type="character" w:styleId="FootnoteCharacters">
    <w:name w:val="Footnote Characters"/>
    <w:semiHidden/>
    <w:qFormat/>
    <w:rsid w:val="00da148e"/>
    <w:rPr>
      <w:vertAlign w:val="superscript"/>
    </w:rPr>
  </w:style>
  <w:style w:type="character" w:styleId="Style15" w:customStyle="1">
    <w:name w:val="Название Знак"/>
    <w:uiPriority w:val="10"/>
    <w:qFormat/>
    <w:rsid w:val="00da148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6" w:customStyle="1">
    <w:name w:val="Основной текст с отступом Знак"/>
    <w:qFormat/>
    <w:rsid w:val="00da148e"/>
    <w:rPr>
      <w:rFonts w:ascii="Calibri" w:hAnsi="Calibri" w:eastAsia="Calibri" w:cs="Times New Roman"/>
    </w:rPr>
  </w:style>
  <w:style w:type="character" w:styleId="Style17">
    <w:name w:val="Hyperlink"/>
    <w:rsid w:val="00da148e"/>
    <w:rPr>
      <w:color w:val="0000FF"/>
      <w:u w:val="single"/>
    </w:rPr>
  </w:style>
  <w:style w:type="character" w:styleId="Style18" w:customStyle="1">
    <w:name w:val="Нижний колонтитул Знак"/>
    <w:uiPriority w:val="99"/>
    <w:qFormat/>
    <w:rsid w:val="00da148e"/>
    <w:rPr>
      <w:rFonts w:ascii="Calibri" w:hAnsi="Calibri" w:eastAsia="Times New Roman" w:cs="Times New Roman"/>
      <w:lang w:eastAsia="ru-RU"/>
    </w:rPr>
  </w:style>
  <w:style w:type="character" w:styleId="Style19" w:customStyle="1">
    <w:name w:val="Верхний колонтитул Знак"/>
    <w:uiPriority w:val="99"/>
    <w:qFormat/>
    <w:rsid w:val="00da148e"/>
    <w:rPr>
      <w:rFonts w:ascii="Calibri" w:hAnsi="Calibri" w:eastAsia="Times New Roman" w:cs="Times New Roman"/>
      <w:lang w:eastAsia="ru-RU"/>
    </w:rPr>
  </w:style>
  <w:style w:type="character" w:styleId="Style20" w:customStyle="1">
    <w:name w:val="Текст выноски Знак"/>
    <w:link w:val="BalloonText"/>
    <w:uiPriority w:val="99"/>
    <w:semiHidden/>
    <w:qFormat/>
    <w:rsid w:val="009417ce"/>
    <w:rPr>
      <w:rFonts w:ascii="Tahoma" w:hAnsi="Tahoma" w:eastAsia="Times New Roman" w:cs="Tahoma"/>
      <w:sz w:val="16"/>
      <w:szCs w:val="16"/>
    </w:rPr>
  </w:style>
  <w:style w:type="character" w:styleId="Appleconvertedspace" w:customStyle="1">
    <w:name w:val="apple-converted-space"/>
    <w:qFormat/>
    <w:rsid w:val="000975b0"/>
    <w:rPr/>
  </w:style>
  <w:style w:type="character" w:styleId="Style21" w:customStyle="1">
    <w:name w:val="Основной текст_"/>
    <w:link w:val="12"/>
    <w:qFormat/>
    <w:rsid w:val="003b3a7d"/>
    <w:rPr>
      <w:rFonts w:ascii="Courier New" w:hAnsi="Courier New" w:eastAsia="Courier New" w:cs="Courier New"/>
      <w:shd w:fill="FFFFFF" w:val="clear"/>
    </w:rPr>
  </w:style>
  <w:style w:type="character" w:styleId="FontStyle21" w:customStyle="1">
    <w:name w:val="Font Style21"/>
    <w:uiPriority w:val="99"/>
    <w:qFormat/>
    <w:rsid w:val="00ef4ff6"/>
    <w:rPr>
      <w:rFonts w:ascii="Times New Roman" w:hAnsi="Times New Roman" w:cs="Times New Roman"/>
      <w:sz w:val="20"/>
      <w:szCs w:val="20"/>
    </w:rPr>
  </w:style>
  <w:style w:type="character" w:styleId="FontStyle23" w:customStyle="1">
    <w:name w:val="Font Style23"/>
    <w:uiPriority w:val="99"/>
    <w:qFormat/>
    <w:rsid w:val="009658ca"/>
    <w:rPr>
      <w:rFonts w:ascii="Times New Roman" w:hAnsi="Times New Roman" w:cs="Times New Roman"/>
      <w:sz w:val="22"/>
      <w:szCs w:val="22"/>
    </w:rPr>
  </w:style>
  <w:style w:type="character" w:styleId="ConsPlusNonformat" w:customStyle="1">
    <w:name w:val="ConsPlusNonformat Знак"/>
    <w:link w:val="ConsPlusNonformat1"/>
    <w:qFormat/>
    <w:locked/>
    <w:rsid w:val="006418f6"/>
    <w:rPr>
      <w:rFonts w:ascii="Courier New" w:hAnsi="Courier New" w:eastAsia="Times New Roman" w:cs="Courier New"/>
      <w:lang w:val="ru-RU" w:eastAsia="ru-RU" w:bidi="ar-SA"/>
    </w:rPr>
  </w:style>
  <w:style w:type="character" w:styleId="Style22" w:customStyle="1">
    <w:name w:val="Без интервала Знак"/>
    <w:link w:val="NoSpacing"/>
    <w:uiPriority w:val="1"/>
    <w:qFormat/>
    <w:rsid w:val="001b0149"/>
    <w:rPr>
      <w:rFonts w:eastAsia="Times New Roman"/>
      <w:sz w:val="22"/>
      <w:szCs w:val="22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Footnote Text"/>
    <w:basedOn w:val="Normal"/>
    <w:link w:val="Style13"/>
    <w:semiHidden/>
    <w:rsid w:val="00da148e"/>
    <w:pPr>
      <w:widowControl w:val="false"/>
      <w:spacing w:lineRule="atLeast" w:line="360" w:before="360" w:after="120"/>
      <w:ind w:left="714" w:hanging="357"/>
      <w:jc w:val="both"/>
      <w:textAlignment w:val="baseline"/>
    </w:pPr>
    <w:rPr>
      <w:rFonts w:eastAsia="Calibri"/>
      <w:sz w:val="20"/>
      <w:szCs w:val="20"/>
    </w:rPr>
  </w:style>
  <w:style w:type="paragraph" w:styleId="Style29">
    <w:name w:val="Title"/>
    <w:basedOn w:val="Normal"/>
    <w:next w:val="Normal"/>
    <w:link w:val="Style15"/>
    <w:uiPriority w:val="10"/>
    <w:qFormat/>
    <w:rsid w:val="00da148e"/>
    <w:pPr>
      <w:widowControl w:val="false"/>
      <w:spacing w:lineRule="atLeast" w:line="360" w:before="240" w:after="60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Style30">
    <w:name w:val="Body Text Indent"/>
    <w:basedOn w:val="Normal"/>
    <w:link w:val="Style16"/>
    <w:rsid w:val="00da148e"/>
    <w:pPr>
      <w:widowControl w:val="false"/>
      <w:spacing w:lineRule="atLeast" w:line="360" w:before="360" w:after="120"/>
      <w:ind w:left="283" w:hanging="357"/>
      <w:jc w:val="both"/>
      <w:textAlignment w:val="baseline"/>
    </w:pPr>
    <w:rPr>
      <w:rFonts w:eastAsia="Calibri"/>
      <w:sz w:val="20"/>
      <w:szCs w:val="20"/>
    </w:rPr>
  </w:style>
  <w:style w:type="paragraph" w:styleId="Style31">
    <w:name w:val="Колонтитул"/>
    <w:basedOn w:val="Normal"/>
    <w:qFormat/>
    <w:pPr/>
    <w:rPr/>
  </w:style>
  <w:style w:type="paragraph" w:styleId="Style32">
    <w:name w:val="Footer"/>
    <w:basedOn w:val="Normal"/>
    <w:link w:val="Style18"/>
    <w:uiPriority w:val="99"/>
    <w:unhideWhenUsed/>
    <w:rsid w:val="00da148e"/>
    <w:pPr>
      <w:tabs>
        <w:tab w:val="clear" w:pos="709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NoSpacing">
    <w:name w:val="No Spacing"/>
    <w:link w:val="Style22"/>
    <w:uiPriority w:val="1"/>
    <w:qFormat/>
    <w:rsid w:val="00da148e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33">
    <w:name w:val="Header"/>
    <w:basedOn w:val="Normal"/>
    <w:link w:val="Style19"/>
    <w:uiPriority w:val="99"/>
    <w:unhideWhenUsed/>
    <w:rsid w:val="00da148e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Style20"/>
    <w:uiPriority w:val="99"/>
    <w:semiHidden/>
    <w:unhideWhenUsed/>
    <w:qFormat/>
    <w:rsid w:val="009417ce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12" w:customStyle="1">
    <w:name w:val="Основной текст1"/>
    <w:basedOn w:val="Normal"/>
    <w:link w:val="Style21"/>
    <w:qFormat/>
    <w:rsid w:val="003b3a7d"/>
    <w:pPr>
      <w:shd w:val="clear" w:color="auto" w:fill="FFFFFF"/>
      <w:spacing w:lineRule="atLeast" w:line="0" w:before="0" w:after="0"/>
      <w:ind w:hanging="400"/>
    </w:pPr>
    <w:rPr>
      <w:rFonts w:ascii="Courier New" w:hAnsi="Courier New" w:eastAsia="Courier New" w:cs="Courier New"/>
      <w:sz w:val="20"/>
      <w:szCs w:val="20"/>
    </w:rPr>
  </w:style>
  <w:style w:type="paragraph" w:styleId="Style161" w:customStyle="1">
    <w:name w:val="Style16"/>
    <w:basedOn w:val="Normal"/>
    <w:uiPriority w:val="99"/>
    <w:qFormat/>
    <w:rsid w:val="00ef4ff6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81" w:customStyle="1">
    <w:name w:val="Style8"/>
    <w:basedOn w:val="Normal"/>
    <w:uiPriority w:val="99"/>
    <w:qFormat/>
    <w:rsid w:val="009658ca"/>
    <w:pPr>
      <w:widowControl w:val="false"/>
      <w:spacing w:lineRule="exact" w:line="278" w:before="0" w:after="0"/>
      <w:ind w:firstLine="202"/>
    </w:pPr>
    <w:rPr>
      <w:rFonts w:ascii="Times New Roman" w:hAnsi="Times New Roman"/>
      <w:sz w:val="24"/>
      <w:szCs w:val="24"/>
    </w:rPr>
  </w:style>
  <w:style w:type="paragraph" w:styleId="ConsPlusNonformat1" w:customStyle="1">
    <w:name w:val="ConsPlusNonformat"/>
    <w:link w:val="ConsPlusNonformat"/>
    <w:qFormat/>
    <w:rsid w:val="008a3a5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0" w:customStyle="1">
    <w:name w:val="Style 2"/>
    <w:uiPriority w:val="99"/>
    <w:qFormat/>
    <w:rsid w:val="0063208e"/>
    <w:pPr>
      <w:widowControl w:val="false"/>
      <w:suppressAutoHyphens w:val="tru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ru-RU" w:bidi="ar-SA"/>
    </w:rPr>
  </w:style>
  <w:style w:type="paragraph" w:styleId="Standard" w:customStyle="1">
    <w:name w:val="Standard"/>
    <w:qFormat/>
    <w:rsid w:val="00fd187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paragraph" w:styleId="3" w:customStyle="1">
    <w:name w:val="Основной текст3"/>
    <w:basedOn w:val="Normal"/>
    <w:qFormat/>
    <w:rsid w:val="00d2565e"/>
    <w:pPr>
      <w:widowControl w:val="false"/>
      <w:shd w:val="clear" w:color="auto" w:fill="FFFFFF"/>
      <w:spacing w:lineRule="exact" w:line="562" w:before="0" w:after="360"/>
    </w:pPr>
    <w:rPr>
      <w:rFonts w:ascii="Times New Roman" w:hAnsi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fc2d09"/>
    <w:pPr>
      <w:spacing w:before="0" w:after="200"/>
      <w:ind w:left="720" w:hanging="0"/>
      <w:contextualSpacing/>
    </w:pPr>
    <w:rPr/>
  </w:style>
  <w:style w:type="paragraph" w:styleId="Style34" w:customStyle="1">
    <w:name w:val="Заголовок таблицы повторяющийся"/>
    <w:basedOn w:val="Normal"/>
    <w:qFormat/>
    <w:rsid w:val="009a0ed7"/>
    <w:pPr>
      <w:spacing w:lineRule="auto" w:line="240" w:before="0" w:after="0"/>
      <w:jc w:val="center"/>
    </w:pPr>
    <w:rPr>
      <w:rFonts w:ascii="Times New Roman" w:hAnsi="Times New Roman"/>
      <w:b/>
      <w:szCs w:val="20"/>
    </w:rPr>
  </w:style>
  <w:style w:type="paragraph" w:styleId="S2" w:customStyle="1">
    <w:name w:val="s_2"/>
    <w:basedOn w:val="Normal"/>
    <w:qFormat/>
    <w:rsid w:val="00441f9f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35">
    <w:name w:val="Содержимое таблицы"/>
    <w:basedOn w:val="Normal"/>
    <w:qFormat/>
    <w:pPr>
      <w:widowControl w:val="false"/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nord-west-water.ru/" TargetMode="External"/><Relationship Id="rId4" Type="http://schemas.openxmlformats.org/officeDocument/2006/relationships/hyperlink" Target="http://www.nord-west-water.ru/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9E5C-0823-4723-81B0-4D89F961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Application>LibreOffice/7.4.0.3$Windows_X86_64 LibreOffice_project/f85e47c08ddd19c015c0114a68350214f7066f5a</Application>
  <AppVersion>15.0000</AppVersion>
  <Pages>4</Pages>
  <Words>1134</Words>
  <Characters>7572</Characters>
  <CharactersWithSpaces>8530</CharactersWithSpaces>
  <Paragraphs>185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2022-10-25T14:12:00Z</dcterms:created>
  <dc:creator>User</dc:creator>
  <dc:description/>
  <dc:language>ru-RU</dc:language>
  <cp:lastModifiedBy/>
  <cp:lastPrinted>2022-10-25T14:10:00Z</cp:lastPrinted>
  <dcterms:modified xsi:type="dcterms:W3CDTF">2023-01-24T12:36:55Z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